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B8" w:rsidRPr="00754CB8" w:rsidRDefault="00754CB8" w:rsidP="00754CB8">
      <w:pPr>
        <w:framePr w:w="4846" w:h="706" w:hRule="exact" w:hSpace="180" w:wrap="around" w:vAnchor="text" w:hAnchor="page" w:x="1306" w:y="151"/>
        <w:spacing w:after="0" w:line="240" w:lineRule="auto"/>
        <w:ind w:right="-108"/>
        <w:suppressOverlap/>
        <w:rPr>
          <w:rFonts w:ascii="Times New Roman" w:hAnsi="Times New Roman"/>
          <w:b/>
          <w:caps/>
          <w:szCs w:val="24"/>
        </w:rPr>
      </w:pPr>
      <w:r w:rsidRPr="00754CB8">
        <w:rPr>
          <w:rFonts w:ascii="Times New Roman" w:hAnsi="Times New Roman"/>
          <w:b/>
          <w:szCs w:val="24"/>
        </w:rPr>
        <w:t>Общество с ограниченной ответственностью</w:t>
      </w:r>
      <w:r w:rsidRPr="00754CB8">
        <w:rPr>
          <w:rFonts w:ascii="Times New Roman" w:hAnsi="Times New Roman"/>
          <w:b/>
          <w:caps/>
          <w:szCs w:val="24"/>
        </w:rPr>
        <w:t xml:space="preserve"> </w:t>
      </w:r>
    </w:p>
    <w:p w:rsidR="00754CB8" w:rsidRPr="00754CB8" w:rsidRDefault="00754CB8" w:rsidP="00754CB8">
      <w:pPr>
        <w:framePr w:w="4846" w:h="706" w:hRule="exact" w:hSpace="180" w:wrap="around" w:vAnchor="text" w:hAnchor="page" w:x="1306" w:y="151"/>
        <w:spacing w:after="0" w:line="240" w:lineRule="auto"/>
        <w:ind w:right="-108"/>
        <w:suppressOverlap/>
        <w:rPr>
          <w:rFonts w:ascii="Times New Roman" w:hAnsi="Times New Roman"/>
          <w:b/>
          <w:caps/>
          <w:sz w:val="36"/>
          <w:szCs w:val="36"/>
        </w:rPr>
      </w:pPr>
      <w:r w:rsidRPr="00754CB8">
        <w:rPr>
          <w:rFonts w:ascii="Times New Roman" w:hAnsi="Times New Roman"/>
          <w:b/>
          <w:sz w:val="36"/>
          <w:szCs w:val="36"/>
        </w:rPr>
        <w:t xml:space="preserve">              «</w:t>
      </w:r>
      <w:proofErr w:type="spellStart"/>
      <w:r w:rsidRPr="00754CB8">
        <w:rPr>
          <w:rFonts w:ascii="Times New Roman" w:hAnsi="Times New Roman"/>
          <w:b/>
          <w:sz w:val="36"/>
          <w:szCs w:val="36"/>
        </w:rPr>
        <w:t>Геосерви</w:t>
      </w:r>
      <w:proofErr w:type="spellEnd"/>
      <w:r w:rsidRPr="00754CB8">
        <w:rPr>
          <w:rFonts w:ascii="Times New Roman" w:hAnsi="Times New Roman"/>
          <w:b/>
          <w:sz w:val="36"/>
          <w:szCs w:val="36"/>
          <w:lang w:val="en-US"/>
        </w:rPr>
        <w:t>c</w:t>
      </w:r>
      <w:r w:rsidRPr="00754CB8">
        <w:rPr>
          <w:rFonts w:ascii="Times New Roman" w:hAnsi="Times New Roman"/>
          <w:b/>
          <w:sz w:val="36"/>
          <w:szCs w:val="36"/>
        </w:rPr>
        <w:t>»</w:t>
      </w:r>
    </w:p>
    <w:p w:rsidR="00754CB8" w:rsidRPr="00754CB8" w:rsidRDefault="00754CB8" w:rsidP="00754CB8">
      <w:pPr>
        <w:framePr w:w="4576" w:hSpace="180" w:wrap="around" w:vAnchor="text" w:hAnchor="page" w:x="1336" w:y="946"/>
        <w:tabs>
          <w:tab w:val="left" w:pos="10206"/>
        </w:tabs>
        <w:spacing w:after="0" w:line="240" w:lineRule="auto"/>
        <w:ind w:right="24"/>
        <w:suppressOverlap/>
        <w:jc w:val="center"/>
        <w:rPr>
          <w:rFonts w:ascii="Times New Roman" w:hAnsi="Times New Roman"/>
          <w:i/>
          <w:sz w:val="20"/>
        </w:rPr>
      </w:pPr>
      <w:r w:rsidRPr="00754CB8">
        <w:rPr>
          <w:rFonts w:ascii="Times New Roman" w:hAnsi="Times New Roman"/>
          <w:i/>
          <w:sz w:val="20"/>
        </w:rPr>
        <w:t>197198, Россия, г. Санкт-Петербург,</w:t>
      </w:r>
    </w:p>
    <w:p w:rsidR="00754CB8" w:rsidRPr="00754CB8" w:rsidRDefault="00754CB8" w:rsidP="00754CB8">
      <w:pPr>
        <w:framePr w:w="4576" w:hSpace="180" w:wrap="around" w:vAnchor="text" w:hAnchor="page" w:x="1336" w:y="946"/>
        <w:tabs>
          <w:tab w:val="left" w:pos="10206"/>
        </w:tabs>
        <w:spacing w:after="0" w:line="240" w:lineRule="auto"/>
        <w:ind w:right="24"/>
        <w:suppressOverlap/>
        <w:jc w:val="center"/>
        <w:rPr>
          <w:rFonts w:ascii="Times New Roman" w:hAnsi="Times New Roman"/>
          <w:i/>
          <w:sz w:val="20"/>
        </w:rPr>
      </w:pPr>
      <w:r w:rsidRPr="00754CB8">
        <w:rPr>
          <w:rFonts w:ascii="Times New Roman" w:hAnsi="Times New Roman"/>
          <w:i/>
          <w:sz w:val="20"/>
        </w:rPr>
        <w:t xml:space="preserve">Малый проспект П.С., д.5, </w:t>
      </w:r>
      <w:proofErr w:type="spellStart"/>
      <w:r w:rsidRPr="00754CB8">
        <w:rPr>
          <w:rFonts w:ascii="Times New Roman" w:hAnsi="Times New Roman"/>
          <w:i/>
          <w:sz w:val="20"/>
        </w:rPr>
        <w:t>лит.Б</w:t>
      </w:r>
      <w:proofErr w:type="spellEnd"/>
      <w:r w:rsidRPr="00754CB8">
        <w:rPr>
          <w:rFonts w:ascii="Times New Roman" w:hAnsi="Times New Roman"/>
          <w:i/>
          <w:sz w:val="20"/>
        </w:rPr>
        <w:t>.</w:t>
      </w:r>
    </w:p>
    <w:p w:rsidR="00754CB8" w:rsidRPr="00754CB8" w:rsidRDefault="00754CB8" w:rsidP="00754CB8">
      <w:pPr>
        <w:framePr w:w="4576" w:hSpace="180" w:wrap="around" w:vAnchor="text" w:hAnchor="page" w:x="1336" w:y="946"/>
        <w:tabs>
          <w:tab w:val="left" w:pos="10206"/>
        </w:tabs>
        <w:spacing w:after="0" w:line="240" w:lineRule="auto"/>
        <w:ind w:right="24"/>
        <w:suppressOverlap/>
        <w:jc w:val="center"/>
        <w:rPr>
          <w:rFonts w:ascii="Times New Roman" w:hAnsi="Times New Roman"/>
          <w:i/>
          <w:sz w:val="20"/>
        </w:rPr>
      </w:pPr>
      <w:r w:rsidRPr="00754CB8">
        <w:rPr>
          <w:rFonts w:ascii="Times New Roman" w:hAnsi="Times New Roman"/>
          <w:i/>
          <w:sz w:val="20"/>
        </w:rPr>
        <w:t>тел./ факс: +7 (812) 456-70-86,</w:t>
      </w:r>
    </w:p>
    <w:p w:rsidR="00754CB8" w:rsidRPr="00754CB8" w:rsidRDefault="00754CB8" w:rsidP="00754CB8">
      <w:pPr>
        <w:framePr w:w="4576" w:hSpace="180" w:wrap="around" w:vAnchor="text" w:hAnchor="page" w:x="1336" w:y="946"/>
        <w:tabs>
          <w:tab w:val="left" w:pos="10206"/>
        </w:tabs>
        <w:spacing w:after="0" w:line="240" w:lineRule="auto"/>
        <w:ind w:right="24"/>
        <w:suppressOverlap/>
        <w:jc w:val="center"/>
        <w:rPr>
          <w:rFonts w:ascii="Times New Roman" w:hAnsi="Times New Roman"/>
          <w:i/>
          <w:sz w:val="20"/>
        </w:rPr>
      </w:pPr>
      <w:proofErr w:type="gramStart"/>
      <w:r w:rsidRPr="00754CB8">
        <w:rPr>
          <w:rFonts w:ascii="Times New Roman" w:hAnsi="Times New Roman"/>
          <w:i/>
          <w:sz w:val="20"/>
        </w:rPr>
        <w:t>е</w:t>
      </w:r>
      <w:proofErr w:type="gramEnd"/>
      <w:r w:rsidRPr="00754CB8">
        <w:rPr>
          <w:rFonts w:ascii="Times New Roman" w:hAnsi="Times New Roman"/>
          <w:i/>
          <w:sz w:val="20"/>
        </w:rPr>
        <w:t>-</w:t>
      </w:r>
      <w:r w:rsidRPr="00754CB8">
        <w:rPr>
          <w:rFonts w:ascii="Times New Roman" w:hAnsi="Times New Roman"/>
          <w:i/>
          <w:sz w:val="20"/>
          <w:lang w:val="en-US"/>
        </w:rPr>
        <w:t>mail</w:t>
      </w:r>
      <w:r w:rsidRPr="00754CB8">
        <w:rPr>
          <w:rFonts w:ascii="Times New Roman" w:hAnsi="Times New Roman"/>
          <w:i/>
          <w:sz w:val="20"/>
        </w:rPr>
        <w:t xml:space="preserve">: </w:t>
      </w:r>
      <w:hyperlink r:id="rId6" w:history="1">
        <w:r w:rsidRPr="00754CB8">
          <w:rPr>
            <w:rStyle w:val="ab"/>
            <w:rFonts w:ascii="Times New Roman" w:hAnsi="Times New Roman"/>
            <w:i/>
            <w:sz w:val="20"/>
            <w:lang w:val="en-US"/>
          </w:rPr>
          <w:t>officegeo</w:t>
        </w:r>
        <w:r w:rsidRPr="00754CB8">
          <w:rPr>
            <w:rStyle w:val="ab"/>
            <w:rFonts w:ascii="Times New Roman" w:hAnsi="Times New Roman"/>
            <w:i/>
            <w:sz w:val="20"/>
          </w:rPr>
          <w:t>@</w:t>
        </w:r>
        <w:r w:rsidRPr="00754CB8">
          <w:rPr>
            <w:rStyle w:val="ab"/>
            <w:rFonts w:ascii="Times New Roman" w:hAnsi="Times New Roman"/>
            <w:i/>
            <w:sz w:val="20"/>
            <w:lang w:val="en-US"/>
          </w:rPr>
          <w:t>geo</w:t>
        </w:r>
        <w:r w:rsidRPr="00754CB8">
          <w:rPr>
            <w:rStyle w:val="ab"/>
            <w:rFonts w:ascii="Times New Roman" w:hAnsi="Times New Roman"/>
            <w:i/>
            <w:sz w:val="20"/>
          </w:rPr>
          <w:t>-</w:t>
        </w:r>
        <w:r w:rsidRPr="00754CB8">
          <w:rPr>
            <w:rStyle w:val="ab"/>
            <w:rFonts w:ascii="Times New Roman" w:hAnsi="Times New Roman"/>
            <w:i/>
            <w:sz w:val="20"/>
            <w:lang w:val="en-US"/>
          </w:rPr>
          <w:t>sz</w:t>
        </w:r>
        <w:r w:rsidRPr="00754CB8">
          <w:rPr>
            <w:rStyle w:val="ab"/>
            <w:rFonts w:ascii="Times New Roman" w:hAnsi="Times New Roman"/>
            <w:i/>
            <w:sz w:val="20"/>
          </w:rPr>
          <w:t>.</w:t>
        </w:r>
        <w:proofErr w:type="spellStart"/>
        <w:r w:rsidRPr="00754CB8">
          <w:rPr>
            <w:rStyle w:val="ab"/>
            <w:rFonts w:ascii="Times New Roman" w:hAnsi="Times New Roman"/>
            <w:i/>
            <w:sz w:val="20"/>
            <w:lang w:val="en-US"/>
          </w:rPr>
          <w:t>ru</w:t>
        </w:r>
        <w:proofErr w:type="spellEnd"/>
      </w:hyperlink>
    </w:p>
    <w:p w:rsidR="00754CB8" w:rsidRPr="00754CB8" w:rsidRDefault="00754CB8" w:rsidP="00754CB8">
      <w:pPr>
        <w:framePr w:w="4576" w:hSpace="180" w:wrap="around" w:vAnchor="text" w:hAnchor="page" w:x="1336" w:y="946"/>
        <w:spacing w:after="0" w:line="240" w:lineRule="auto"/>
        <w:ind w:right="-108"/>
        <w:suppressOverlap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754CB8">
        <w:rPr>
          <w:rFonts w:ascii="Times New Roman" w:hAnsi="Times New Roman"/>
          <w:i/>
          <w:sz w:val="18"/>
          <w:szCs w:val="18"/>
        </w:rPr>
        <w:t>официальный</w:t>
      </w:r>
      <w:proofErr w:type="gramEnd"/>
      <w:r w:rsidRPr="00754CB8">
        <w:rPr>
          <w:rFonts w:ascii="Times New Roman" w:hAnsi="Times New Roman"/>
          <w:i/>
          <w:sz w:val="18"/>
          <w:szCs w:val="18"/>
        </w:rPr>
        <w:t xml:space="preserve"> сайт </w:t>
      </w:r>
      <w:r w:rsidRPr="00754CB8">
        <w:rPr>
          <w:rStyle w:val="ab"/>
          <w:rFonts w:ascii="Times New Roman" w:hAnsi="Times New Roman"/>
          <w:i/>
          <w:sz w:val="18"/>
          <w:szCs w:val="18"/>
          <w:lang w:val="en-US"/>
        </w:rPr>
        <w:t>www</w:t>
      </w:r>
      <w:r w:rsidRPr="00754CB8">
        <w:rPr>
          <w:rStyle w:val="ab"/>
          <w:rFonts w:ascii="Times New Roman" w:hAnsi="Times New Roman"/>
          <w:i/>
          <w:sz w:val="18"/>
          <w:szCs w:val="18"/>
        </w:rPr>
        <w:t>.</w:t>
      </w:r>
      <w:r w:rsidRPr="00754CB8">
        <w:rPr>
          <w:rStyle w:val="ab"/>
          <w:rFonts w:ascii="Times New Roman" w:hAnsi="Times New Roman"/>
          <w:i/>
          <w:sz w:val="18"/>
          <w:szCs w:val="18"/>
          <w:lang w:val="en-US"/>
        </w:rPr>
        <w:t>geo</w:t>
      </w:r>
      <w:r w:rsidRPr="00754CB8">
        <w:rPr>
          <w:rStyle w:val="ab"/>
          <w:rFonts w:ascii="Times New Roman" w:hAnsi="Times New Roman"/>
          <w:i/>
          <w:sz w:val="18"/>
          <w:szCs w:val="18"/>
        </w:rPr>
        <w:t>-</w:t>
      </w:r>
      <w:proofErr w:type="spellStart"/>
      <w:r w:rsidRPr="00754CB8">
        <w:rPr>
          <w:rStyle w:val="ab"/>
          <w:rFonts w:ascii="Times New Roman" w:hAnsi="Times New Roman"/>
          <w:i/>
          <w:sz w:val="18"/>
          <w:szCs w:val="18"/>
          <w:lang w:val="en-US"/>
        </w:rPr>
        <w:t>sz</w:t>
      </w:r>
      <w:proofErr w:type="spellEnd"/>
      <w:r w:rsidRPr="00754CB8">
        <w:rPr>
          <w:rStyle w:val="ab"/>
          <w:rFonts w:ascii="Times New Roman" w:hAnsi="Times New Roman"/>
          <w:i/>
          <w:sz w:val="18"/>
          <w:szCs w:val="18"/>
        </w:rPr>
        <w:t>.</w:t>
      </w:r>
      <w:proofErr w:type="spellStart"/>
      <w:r w:rsidRPr="00754CB8">
        <w:rPr>
          <w:rStyle w:val="ab"/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754CB8" w:rsidRPr="00754CB8" w:rsidRDefault="00754CB8" w:rsidP="00754CB8">
      <w:pPr>
        <w:framePr w:w="4576" w:hSpace="180" w:wrap="around" w:vAnchor="text" w:hAnchor="page" w:x="1336" w:y="946"/>
        <w:tabs>
          <w:tab w:val="left" w:pos="10206"/>
        </w:tabs>
        <w:spacing w:after="0" w:line="240" w:lineRule="auto"/>
        <w:ind w:right="24"/>
        <w:suppressOverlap/>
        <w:jc w:val="center"/>
        <w:rPr>
          <w:rFonts w:ascii="Times New Roman" w:hAnsi="Times New Roman"/>
          <w:i/>
          <w:sz w:val="20"/>
        </w:rPr>
      </w:pPr>
    </w:p>
    <w:p w:rsidR="00754CB8" w:rsidRDefault="002E72F5" w:rsidP="00882BBB">
      <w:pPr>
        <w:pStyle w:val="a5"/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4A742" wp14:editId="40914453">
                <wp:simplePos x="0" y="0"/>
                <wp:positionH relativeFrom="page">
                  <wp:posOffset>617855</wp:posOffset>
                </wp:positionH>
                <wp:positionV relativeFrom="paragraph">
                  <wp:posOffset>-315595</wp:posOffset>
                </wp:positionV>
                <wp:extent cx="6638925" cy="9886950"/>
                <wp:effectExtent l="19050" t="1905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8869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33D6C" id="Прямоугольник 3" o:spid="_x0000_s1026" style="position:absolute;margin-left:48.65pt;margin-top:-24.85pt;width:522.75pt;height:77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" filled="f" strokecolor="#365f91" strokeweight="2.5pt">
                <v:stroke linestyle="thinThin"/>
                <w10:wrap anchorx="page"/>
              </v:rect>
            </w:pict>
          </mc:Fallback>
        </mc:AlternateContent>
      </w:r>
      <w:r w:rsidR="00754CB8" w:rsidRPr="0069528F">
        <w:rPr>
          <w:noProof/>
        </w:rPr>
        <w:drawing>
          <wp:inline distT="0" distB="0" distL="0" distR="0" wp14:anchorId="1CA448B8" wp14:editId="6586712A">
            <wp:extent cx="2190750" cy="1590675"/>
            <wp:effectExtent l="0" t="0" r="0" b="9525"/>
            <wp:docPr id="5" name="Рисунок 5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B7" w:rsidRPr="00A6429E" w:rsidRDefault="004765B7" w:rsidP="004765B7">
      <w:pPr>
        <w:pStyle w:val="a6"/>
        <w:rPr>
          <w:sz w:val="24"/>
          <w:szCs w:val="24"/>
        </w:rPr>
      </w:pPr>
    </w:p>
    <w:p w:rsidR="004765B7" w:rsidRPr="00A6429E" w:rsidRDefault="004765B7" w:rsidP="004765B7">
      <w:pPr>
        <w:pStyle w:val="a6"/>
        <w:rPr>
          <w:sz w:val="24"/>
          <w:szCs w:val="24"/>
        </w:rPr>
      </w:pPr>
    </w:p>
    <w:p w:rsidR="004765B7" w:rsidRPr="00A6429E" w:rsidRDefault="004765B7" w:rsidP="004765B7">
      <w:pPr>
        <w:pStyle w:val="a6"/>
        <w:rPr>
          <w:sz w:val="24"/>
          <w:szCs w:val="24"/>
        </w:rPr>
      </w:pPr>
    </w:p>
    <w:p w:rsidR="004765B7" w:rsidRPr="00A6429E" w:rsidRDefault="004765B7" w:rsidP="004765B7">
      <w:pPr>
        <w:pStyle w:val="a6"/>
        <w:rPr>
          <w:i w:val="0"/>
          <w:sz w:val="24"/>
          <w:szCs w:val="24"/>
        </w:rPr>
      </w:pPr>
      <w:r w:rsidRPr="00A6429E">
        <w:rPr>
          <w:i w:val="0"/>
          <w:sz w:val="24"/>
          <w:szCs w:val="24"/>
        </w:rPr>
        <w:t xml:space="preserve">ДОКУМЕНТАЦИЯ ПО ПЛАНИРОВКЕ ТЕРРИТОРИИ </w:t>
      </w:r>
    </w:p>
    <w:p w:rsidR="004765B7" w:rsidRPr="00A6429E" w:rsidRDefault="004E3876" w:rsidP="004765B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РАЗМЕЩЕНИЯ </w:t>
      </w:r>
      <w:r w:rsidRPr="004E3876">
        <w:rPr>
          <w:b/>
          <w:sz w:val="24"/>
          <w:szCs w:val="24"/>
        </w:rPr>
        <w:t>ОБЪЕКТА «СТРОИТЕЛЬСТВО МОСТОВОГО ПЕРЕХОДА ПО УЛ. ПРОМЫШЛЕННАЯ В Г. СОРТАВАЛА ЧЕРЕЗ ПРОЛИВ ВОРССУНСАЛМИ НА О. РИЕККАЛАНСААРИ ВЗАМЕН СУЩЕСТВУЮЩЕГО НАПЛАВНОГО ПОНТОННОГО МОСТА»</w:t>
      </w: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  <w:r w:rsidRPr="00A6429E">
        <w:rPr>
          <w:b/>
          <w:sz w:val="24"/>
          <w:szCs w:val="24"/>
        </w:rPr>
        <w:t>ПРОЕКТ ПЛАНИРОВКИ ТЕРРИТОРИИ.</w:t>
      </w: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  <w:r w:rsidRPr="00A6429E">
        <w:rPr>
          <w:b/>
          <w:sz w:val="24"/>
          <w:szCs w:val="24"/>
        </w:rPr>
        <w:t xml:space="preserve"> ПОЛОЖЕНИЕ О РАЗМЕЩЕНИИ ЛИНЕЙНЫХ ОБЪЕКТОВ</w:t>
      </w: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</w:p>
    <w:p w:rsidR="004765B7" w:rsidRPr="00A6429E" w:rsidRDefault="004765B7" w:rsidP="004765B7">
      <w:pPr>
        <w:pStyle w:val="a5"/>
        <w:jc w:val="center"/>
        <w:rPr>
          <w:b/>
          <w:sz w:val="24"/>
          <w:szCs w:val="24"/>
        </w:rPr>
      </w:pPr>
      <w:r w:rsidRPr="00A6429E">
        <w:rPr>
          <w:b/>
          <w:sz w:val="24"/>
          <w:szCs w:val="24"/>
        </w:rPr>
        <w:t>ДПТ-ППТ.1</w:t>
      </w:r>
    </w:p>
    <w:p w:rsidR="004765B7" w:rsidRPr="00A6429E" w:rsidRDefault="004765B7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4765B7" w:rsidRDefault="004765B7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754CB8" w:rsidRDefault="00754CB8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754CB8" w:rsidRPr="00A6429E" w:rsidRDefault="00754CB8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4765B7" w:rsidRDefault="004765B7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754CB8" w:rsidRPr="00754CB8" w:rsidRDefault="00754CB8" w:rsidP="00754CB8">
      <w:pPr>
        <w:tabs>
          <w:tab w:val="left" w:pos="3825"/>
          <w:tab w:val="left" w:pos="5760"/>
          <w:tab w:val="left" w:pos="5985"/>
        </w:tabs>
        <w:spacing w:after="0" w:line="240" w:lineRule="auto"/>
        <w:ind w:right="-6" w:hanging="567"/>
        <w:rPr>
          <w:rFonts w:ascii="Times New Roman" w:hAnsi="Times New Roman"/>
          <w:b/>
          <w:sz w:val="24"/>
          <w:szCs w:val="24"/>
        </w:rPr>
      </w:pPr>
      <w:r w:rsidRPr="00754CB8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4765B7" w:rsidRDefault="00754CB8" w:rsidP="00754CB8">
      <w:pPr>
        <w:tabs>
          <w:tab w:val="left" w:pos="3825"/>
          <w:tab w:val="left" w:pos="5760"/>
          <w:tab w:val="left" w:pos="5985"/>
        </w:tabs>
        <w:spacing w:after="0" w:line="240" w:lineRule="auto"/>
        <w:ind w:right="-6" w:hanging="567"/>
        <w:rPr>
          <w:rFonts w:ascii="Times New Roman" w:hAnsi="Times New Roman"/>
          <w:b/>
          <w:sz w:val="24"/>
          <w:szCs w:val="24"/>
        </w:rPr>
      </w:pPr>
      <w:r w:rsidRPr="00754CB8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54CB8">
        <w:rPr>
          <w:rFonts w:ascii="Times New Roman" w:hAnsi="Times New Roman"/>
          <w:b/>
          <w:sz w:val="24"/>
          <w:szCs w:val="24"/>
        </w:rPr>
        <w:t xml:space="preserve">Геосервис»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4CB8">
        <w:rPr>
          <w:rFonts w:ascii="Times New Roman" w:hAnsi="Times New Roman"/>
          <w:b/>
          <w:sz w:val="24"/>
          <w:szCs w:val="24"/>
        </w:rPr>
        <w:t>Конашенков П.Н.</w:t>
      </w:r>
    </w:p>
    <w:p w:rsidR="004765B7" w:rsidRDefault="004765B7" w:rsidP="00754CB8">
      <w:pPr>
        <w:tabs>
          <w:tab w:val="left" w:pos="3825"/>
          <w:tab w:val="left" w:pos="5760"/>
          <w:tab w:val="left" w:pos="5985"/>
        </w:tabs>
        <w:spacing w:line="240" w:lineRule="atLeast"/>
        <w:ind w:right="-6" w:hanging="567"/>
        <w:rPr>
          <w:rFonts w:ascii="Times New Roman" w:hAnsi="Times New Roman"/>
          <w:b/>
          <w:sz w:val="24"/>
          <w:szCs w:val="24"/>
        </w:rPr>
      </w:pPr>
    </w:p>
    <w:p w:rsidR="00754CB8" w:rsidRDefault="00754CB8" w:rsidP="00754CB8">
      <w:pPr>
        <w:tabs>
          <w:tab w:val="left" w:pos="3825"/>
          <w:tab w:val="left" w:pos="5760"/>
          <w:tab w:val="left" w:pos="5985"/>
        </w:tabs>
        <w:spacing w:line="240" w:lineRule="atLeast"/>
        <w:ind w:right="-6" w:hanging="567"/>
        <w:rPr>
          <w:rFonts w:ascii="Times New Roman" w:hAnsi="Times New Roman"/>
          <w:b/>
          <w:sz w:val="24"/>
          <w:szCs w:val="24"/>
        </w:rPr>
      </w:pPr>
    </w:p>
    <w:p w:rsidR="004765B7" w:rsidRDefault="004765B7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4765B7" w:rsidRDefault="004765B7" w:rsidP="004765B7">
      <w:pPr>
        <w:tabs>
          <w:tab w:val="left" w:pos="3825"/>
          <w:tab w:val="left" w:pos="5760"/>
          <w:tab w:val="left" w:pos="5985"/>
        </w:tabs>
        <w:spacing w:line="240" w:lineRule="atLeast"/>
        <w:ind w:right="-6"/>
        <w:rPr>
          <w:rFonts w:ascii="Times New Roman" w:hAnsi="Times New Roman"/>
          <w:b/>
          <w:sz w:val="24"/>
          <w:szCs w:val="24"/>
        </w:rPr>
      </w:pPr>
    </w:p>
    <w:p w:rsidR="004765B7" w:rsidRPr="00A6429E" w:rsidRDefault="00754CB8" w:rsidP="00754CB8">
      <w:pPr>
        <w:tabs>
          <w:tab w:val="left" w:pos="3825"/>
          <w:tab w:val="left" w:pos="5760"/>
          <w:tab w:val="left" w:pos="5985"/>
        </w:tabs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54CB8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4765B7" w:rsidRPr="00A6429E" w:rsidRDefault="004765B7" w:rsidP="00754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29E">
        <w:rPr>
          <w:rFonts w:ascii="Times New Roman" w:hAnsi="Times New Roman"/>
          <w:b/>
          <w:sz w:val="24"/>
          <w:szCs w:val="24"/>
        </w:rPr>
        <w:t>2018</w:t>
      </w:r>
    </w:p>
    <w:p w:rsidR="004765B7" w:rsidRPr="004765B7" w:rsidRDefault="004765B7" w:rsidP="00754CB8">
      <w:pPr>
        <w:spacing w:after="0"/>
        <w:rPr>
          <w:rFonts w:ascii="Times New Roman" w:hAnsi="Times New Roman"/>
          <w:b/>
          <w:sz w:val="24"/>
          <w:szCs w:val="24"/>
        </w:rPr>
      </w:pPr>
      <w:r w:rsidRPr="00A6429E">
        <w:rPr>
          <w:rFonts w:ascii="Times New Roman" w:hAnsi="Times New Roman"/>
          <w:b/>
          <w:sz w:val="24"/>
          <w:szCs w:val="24"/>
        </w:rPr>
        <w:br w:type="page"/>
      </w:r>
    </w:p>
    <w:p w:rsidR="00EE60D6" w:rsidRDefault="004765B7" w:rsidP="004765B7">
      <w:pPr>
        <w:jc w:val="center"/>
        <w:rPr>
          <w:rFonts w:ascii="Times New Roman" w:hAnsi="Times New Roman"/>
          <w:b/>
          <w:sz w:val="24"/>
        </w:rPr>
      </w:pPr>
      <w:r w:rsidRPr="004765B7">
        <w:rPr>
          <w:rFonts w:ascii="Times New Roman" w:hAnsi="Times New Roman"/>
          <w:b/>
          <w:sz w:val="24"/>
        </w:rPr>
        <w:lastRenderedPageBreak/>
        <w:t>Состав документации по планировке территории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765B7" w:rsidTr="004765B7">
        <w:tc>
          <w:tcPr>
            <w:tcW w:w="2263" w:type="dxa"/>
          </w:tcPr>
          <w:p w:rsidR="004765B7" w:rsidRDefault="004765B7" w:rsidP="004765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Обозначение</w:t>
            </w:r>
          </w:p>
        </w:tc>
        <w:tc>
          <w:tcPr>
            <w:tcW w:w="7082" w:type="dxa"/>
          </w:tcPr>
          <w:p w:rsidR="004765B7" w:rsidRDefault="004765B7" w:rsidP="004765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</w:tr>
      <w:tr w:rsidR="004765B7" w:rsidTr="004765B7">
        <w:tc>
          <w:tcPr>
            <w:tcW w:w="2263" w:type="dxa"/>
          </w:tcPr>
          <w:p w:rsidR="004765B7" w:rsidRPr="004765B7" w:rsidRDefault="004765B7" w:rsidP="004765B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765B7">
              <w:rPr>
                <w:rFonts w:ascii="Times New Roman" w:hAnsi="Times New Roman"/>
                <w:sz w:val="24"/>
              </w:rPr>
              <w:t>ДПТ-ППТ.1</w:t>
            </w:r>
          </w:p>
        </w:tc>
        <w:tc>
          <w:tcPr>
            <w:tcW w:w="7082" w:type="dxa"/>
          </w:tcPr>
          <w:p w:rsidR="004765B7" w:rsidRPr="00A6429E" w:rsidRDefault="004765B7" w:rsidP="00476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2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планировки территории. </w:t>
            </w:r>
          </w:p>
          <w:p w:rsidR="004765B7" w:rsidRPr="004765B7" w:rsidRDefault="004765B7" w:rsidP="004765B7">
            <w:pPr>
              <w:pStyle w:val="a5"/>
              <w:spacing w:line="276" w:lineRule="auto"/>
              <w:rPr>
                <w:rFonts w:eastAsiaTheme="minorHAnsi" w:cstheme="minorBidi"/>
                <w:sz w:val="24"/>
                <w:szCs w:val="24"/>
              </w:rPr>
            </w:pPr>
            <w:r w:rsidRPr="00A6429E">
              <w:rPr>
                <w:rFonts w:eastAsiaTheme="minorHAnsi" w:cstheme="minorBidi"/>
                <w:sz w:val="24"/>
                <w:szCs w:val="24"/>
              </w:rPr>
              <w:t>Положение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о размещении линейных объектов</w:t>
            </w:r>
          </w:p>
        </w:tc>
      </w:tr>
      <w:tr w:rsidR="004765B7" w:rsidTr="004765B7">
        <w:tc>
          <w:tcPr>
            <w:tcW w:w="2263" w:type="dxa"/>
          </w:tcPr>
          <w:p w:rsidR="004765B7" w:rsidRPr="004765B7" w:rsidRDefault="004765B7" w:rsidP="004765B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ДПТ-ППТ.2</w:t>
            </w:r>
          </w:p>
        </w:tc>
        <w:tc>
          <w:tcPr>
            <w:tcW w:w="7082" w:type="dxa"/>
          </w:tcPr>
          <w:p w:rsidR="004765B7" w:rsidRPr="004765B7" w:rsidRDefault="004765B7" w:rsidP="004765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планировки территории.</w:t>
            </w:r>
          </w:p>
          <w:p w:rsidR="004765B7" w:rsidRPr="004765B7" w:rsidRDefault="004765B7" w:rsidP="004765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765B7">
              <w:rPr>
                <w:rFonts w:ascii="Times New Roman" w:hAnsi="Times New Roman"/>
                <w:sz w:val="24"/>
              </w:rPr>
              <w:t>Материалы по обоснованию</w:t>
            </w:r>
          </w:p>
        </w:tc>
      </w:tr>
      <w:tr w:rsidR="004765B7" w:rsidTr="004765B7">
        <w:tc>
          <w:tcPr>
            <w:tcW w:w="2263" w:type="dxa"/>
          </w:tcPr>
          <w:p w:rsidR="004765B7" w:rsidRPr="004765B7" w:rsidRDefault="004765B7" w:rsidP="004765B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ДПТ-ПМТ.1</w:t>
            </w:r>
          </w:p>
        </w:tc>
        <w:tc>
          <w:tcPr>
            <w:tcW w:w="7082" w:type="dxa"/>
          </w:tcPr>
          <w:p w:rsidR="004765B7" w:rsidRDefault="004765B7" w:rsidP="004765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межевания территории.</w:t>
            </w:r>
          </w:p>
          <w:p w:rsidR="004765B7" w:rsidRPr="004765B7" w:rsidRDefault="004765B7" w:rsidP="004765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</w:tc>
      </w:tr>
      <w:tr w:rsidR="004765B7" w:rsidTr="004765B7">
        <w:tc>
          <w:tcPr>
            <w:tcW w:w="2263" w:type="dxa"/>
          </w:tcPr>
          <w:p w:rsidR="004765B7" w:rsidRPr="004765B7" w:rsidRDefault="004765B7" w:rsidP="004765B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ДПТ-ПМТ.2</w:t>
            </w:r>
          </w:p>
        </w:tc>
        <w:tc>
          <w:tcPr>
            <w:tcW w:w="7082" w:type="dxa"/>
          </w:tcPr>
          <w:p w:rsidR="004765B7" w:rsidRDefault="004765B7" w:rsidP="004765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межевания территории.</w:t>
            </w:r>
          </w:p>
          <w:p w:rsidR="004765B7" w:rsidRPr="004765B7" w:rsidRDefault="004765B7" w:rsidP="004765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по обоснованию</w:t>
            </w:r>
          </w:p>
        </w:tc>
      </w:tr>
    </w:tbl>
    <w:p w:rsidR="004765B7" w:rsidRDefault="004765B7" w:rsidP="004765B7">
      <w:pPr>
        <w:jc w:val="center"/>
        <w:rPr>
          <w:rFonts w:ascii="Times New Roman" w:hAnsi="Times New Roman"/>
          <w:b/>
          <w:sz w:val="24"/>
        </w:rPr>
      </w:pPr>
    </w:p>
    <w:p w:rsidR="004765B7" w:rsidRDefault="004765B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4765B7" w:rsidRDefault="004765B7" w:rsidP="00B57995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429E">
        <w:rPr>
          <w:rFonts w:ascii="Times New Roman" w:hAnsi="Times New Roman" w:cs="Times New Roman"/>
          <w:b/>
          <w:sz w:val="24"/>
          <w:szCs w:val="24"/>
        </w:rPr>
        <w:lastRenderedPageBreak/>
        <w:t>1. Наименование, основные характеристики и назначение планируемого д</w:t>
      </w:r>
      <w:r w:rsidR="00C04E62">
        <w:rPr>
          <w:rFonts w:ascii="Times New Roman" w:hAnsi="Times New Roman" w:cs="Times New Roman"/>
          <w:b/>
          <w:sz w:val="24"/>
          <w:szCs w:val="24"/>
        </w:rPr>
        <w:t>ля размещения линейного объекта</w:t>
      </w:r>
    </w:p>
    <w:p w:rsidR="004765B7" w:rsidRPr="00A6429E" w:rsidRDefault="004765B7" w:rsidP="00B579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9E">
        <w:rPr>
          <w:rFonts w:ascii="Times New Roman" w:hAnsi="Times New Roman" w:cs="Times New Roman"/>
          <w:sz w:val="24"/>
          <w:szCs w:val="24"/>
        </w:rPr>
        <w:t xml:space="preserve">Наименование: линейный объект </w:t>
      </w:r>
      <w:r w:rsidR="004E3876" w:rsidRPr="004E3876">
        <w:rPr>
          <w:rFonts w:ascii="Times New Roman" w:hAnsi="Times New Roman" w:cs="Times New Roman"/>
          <w:sz w:val="24"/>
          <w:szCs w:val="24"/>
        </w:rPr>
        <w:t xml:space="preserve">«Строительство мостового перехода </w:t>
      </w:r>
      <w:r w:rsidR="000537EF">
        <w:rPr>
          <w:rFonts w:ascii="Times New Roman" w:hAnsi="Times New Roman" w:cs="Times New Roman"/>
          <w:sz w:val="24"/>
          <w:szCs w:val="24"/>
        </w:rPr>
        <w:br/>
      </w:r>
      <w:r w:rsidR="004E3876" w:rsidRPr="004E3876">
        <w:rPr>
          <w:rFonts w:ascii="Times New Roman" w:hAnsi="Times New Roman" w:cs="Times New Roman"/>
          <w:sz w:val="24"/>
          <w:szCs w:val="24"/>
        </w:rPr>
        <w:t xml:space="preserve">по ул. Промышленная в г. Сортавала через пролив Ворссунсалми на о. </w:t>
      </w:r>
      <w:proofErr w:type="spellStart"/>
      <w:r w:rsidR="004E3876" w:rsidRPr="004E3876">
        <w:rPr>
          <w:rFonts w:ascii="Times New Roman" w:hAnsi="Times New Roman" w:cs="Times New Roman"/>
          <w:sz w:val="24"/>
          <w:szCs w:val="24"/>
        </w:rPr>
        <w:t>Риеккалансаари</w:t>
      </w:r>
      <w:proofErr w:type="spellEnd"/>
      <w:r w:rsidR="004E3876" w:rsidRPr="004E3876">
        <w:rPr>
          <w:rFonts w:ascii="Times New Roman" w:hAnsi="Times New Roman" w:cs="Times New Roman"/>
          <w:sz w:val="24"/>
          <w:szCs w:val="24"/>
        </w:rPr>
        <w:t xml:space="preserve"> взамен существующего наплавного понтонного моста»</w:t>
      </w:r>
      <w:r w:rsidR="004E3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B7" w:rsidRDefault="004765B7" w:rsidP="00B579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0584C">
        <w:rPr>
          <w:rFonts w:ascii="Times New Roman" w:hAnsi="Times New Roman" w:cs="Times New Roman"/>
          <w:sz w:val="24"/>
          <w:szCs w:val="24"/>
        </w:rPr>
        <w:t xml:space="preserve">технико-экономические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E16C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бъекта представлены в таблице 1. </w:t>
      </w:r>
    </w:p>
    <w:p w:rsidR="004765B7" w:rsidRPr="004765B7" w:rsidRDefault="004765B7" w:rsidP="00576C49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5B7">
        <w:rPr>
          <w:rFonts w:ascii="Times New Roman" w:hAnsi="Times New Roman" w:cs="Times New Roman"/>
          <w:i/>
          <w:sz w:val="24"/>
          <w:szCs w:val="24"/>
        </w:rPr>
        <w:t xml:space="preserve">Таблица 1 </w:t>
      </w:r>
    </w:p>
    <w:p w:rsidR="004765B7" w:rsidRPr="009C4193" w:rsidRDefault="004765B7" w:rsidP="00576C4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4193">
        <w:rPr>
          <w:rFonts w:ascii="Times New Roman" w:hAnsi="Times New Roman" w:cs="Times New Roman"/>
          <w:sz w:val="24"/>
          <w:szCs w:val="24"/>
        </w:rPr>
        <w:t>Основные характеристики линейного объекта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4680"/>
        <w:gridCol w:w="1417"/>
        <w:gridCol w:w="2546"/>
      </w:tblGrid>
      <w:tr w:rsidR="00647F7C" w:rsidRPr="00A773AB" w:rsidTr="005A1CE1">
        <w:trPr>
          <w:tblHeader/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647F7C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647F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Ед. измерения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Показатель</w:t>
            </w:r>
          </w:p>
        </w:tc>
      </w:tr>
      <w:tr w:rsidR="00647F7C" w:rsidRPr="00A773AB" w:rsidTr="005A1CE1">
        <w:trPr>
          <w:tblHeader/>
          <w:jc w:val="center"/>
        </w:trPr>
        <w:tc>
          <w:tcPr>
            <w:tcW w:w="9345" w:type="dxa"/>
            <w:gridSpan w:val="4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Автодорожные подходы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Вид строительства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Строительство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Вид линейного объекта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Местное значение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Категория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 xml:space="preserve">Магистральная улица районного значения. </w:t>
            </w:r>
            <w:proofErr w:type="spellStart"/>
            <w:r w:rsidRPr="00647F7C">
              <w:rPr>
                <w:rFonts w:ascii="Times New Roman" w:hAnsi="Times New Roman"/>
                <w:szCs w:val="24"/>
              </w:rPr>
              <w:t>Пешеходно</w:t>
            </w:r>
            <w:proofErr w:type="spellEnd"/>
            <w:r w:rsidRPr="00647F7C">
              <w:rPr>
                <w:rFonts w:ascii="Times New Roman" w:hAnsi="Times New Roman"/>
                <w:szCs w:val="24"/>
              </w:rPr>
              <w:t>-транспортная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Количество полос движения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</w:tcPr>
          <w:p w:rsidR="00647F7C" w:rsidRPr="00647F7C" w:rsidRDefault="00647F7C" w:rsidP="005A1CE1">
            <w:pPr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Ширина полосы движения</w:t>
            </w:r>
          </w:p>
        </w:tc>
        <w:tc>
          <w:tcPr>
            <w:tcW w:w="1417" w:type="dxa"/>
          </w:tcPr>
          <w:p w:rsidR="00647F7C" w:rsidRPr="00647F7C" w:rsidRDefault="00647F7C" w:rsidP="005A1CE1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47F7C">
              <w:rPr>
                <w:rFonts w:ascii="Times New Roman" w:hAnsi="Times New Roman"/>
                <w:szCs w:val="24"/>
              </w:rPr>
              <w:t>м</w:t>
            </w:r>
            <w:proofErr w:type="gramEnd"/>
          </w:p>
        </w:tc>
        <w:tc>
          <w:tcPr>
            <w:tcW w:w="2546" w:type="dxa"/>
          </w:tcPr>
          <w:p w:rsidR="00647F7C" w:rsidRPr="00647F7C" w:rsidRDefault="00647F7C" w:rsidP="005A1CE1">
            <w:pPr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Ширина прохожей части тротуара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47F7C">
              <w:rPr>
                <w:rFonts w:ascii="Times New Roman" w:hAnsi="Times New Roman"/>
                <w:szCs w:val="24"/>
              </w:rPr>
              <w:t>м</w:t>
            </w:r>
            <w:proofErr w:type="gramEnd"/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1,8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Расчетная скорость движения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47F7C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647F7C">
              <w:rPr>
                <w:rFonts w:ascii="Times New Roman" w:hAnsi="Times New Roman"/>
                <w:szCs w:val="24"/>
              </w:rPr>
              <w:t>/ч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Максимальный продольный уклон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‰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Наименьший радиус кривой в плане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1200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Тип дорожной одежды, вид покрытия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Капитальный, асфальтобетон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Расчётная нагрузка для расчёта дорожной одежды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А11,5 (115кН)</w:t>
            </w:r>
          </w:p>
        </w:tc>
      </w:tr>
      <w:tr w:rsidR="00647F7C" w:rsidRPr="00A773AB" w:rsidTr="005A1CE1">
        <w:trPr>
          <w:jc w:val="center"/>
        </w:trPr>
        <w:tc>
          <w:tcPr>
            <w:tcW w:w="9345" w:type="dxa"/>
            <w:gridSpan w:val="4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Мостовой переход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Количество полос движения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Ширина полос безопасности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47F7C">
              <w:rPr>
                <w:rFonts w:ascii="Times New Roman" w:hAnsi="Times New Roman"/>
                <w:szCs w:val="24"/>
              </w:rPr>
              <w:t>м</w:t>
            </w:r>
            <w:proofErr w:type="gramEnd"/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Ширина прохожей части тротуара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47F7C">
              <w:rPr>
                <w:rFonts w:ascii="Times New Roman" w:hAnsi="Times New Roman"/>
                <w:szCs w:val="24"/>
              </w:rPr>
              <w:t>м</w:t>
            </w:r>
            <w:proofErr w:type="gramEnd"/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1,8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Расчетная скорость движения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47F7C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647F7C">
              <w:rPr>
                <w:rFonts w:ascii="Times New Roman" w:hAnsi="Times New Roman"/>
                <w:szCs w:val="24"/>
              </w:rPr>
              <w:t>/ч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Наименьший радиус кривой в плане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1200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Наибольший продольный уклон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‰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Габарит на путепроводе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Г-10</w:t>
            </w:r>
          </w:p>
        </w:tc>
      </w:tr>
      <w:tr w:rsidR="00647F7C" w:rsidRPr="00A773AB" w:rsidTr="005A1CE1">
        <w:trPr>
          <w:jc w:val="center"/>
        </w:trPr>
        <w:tc>
          <w:tcPr>
            <w:tcW w:w="702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680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Расчетная временная нагрузка</w:t>
            </w:r>
          </w:p>
        </w:tc>
        <w:tc>
          <w:tcPr>
            <w:tcW w:w="1417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647F7C" w:rsidRPr="00647F7C" w:rsidRDefault="00647F7C" w:rsidP="005A1C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7F7C">
              <w:rPr>
                <w:rFonts w:ascii="Times New Roman" w:hAnsi="Times New Roman"/>
                <w:szCs w:val="24"/>
              </w:rPr>
              <w:t>А14 и Н14</w:t>
            </w:r>
          </w:p>
        </w:tc>
      </w:tr>
    </w:tbl>
    <w:p w:rsidR="004765B7" w:rsidRDefault="004765B7" w:rsidP="00576C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A5D" w:rsidRDefault="000537EF" w:rsidP="00FC7A5D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E47892">
        <w:rPr>
          <w:rFonts w:ascii="Times New Roman" w:hAnsi="Times New Roman"/>
          <w:sz w:val="24"/>
        </w:rPr>
        <w:t xml:space="preserve">Длина основной трассы мостового перехода, в створе существующей </w:t>
      </w:r>
      <w:r w:rsidR="001E0E12" w:rsidRPr="00E47892">
        <w:rPr>
          <w:rFonts w:ascii="Times New Roman" w:hAnsi="Times New Roman"/>
          <w:sz w:val="24"/>
        </w:rPr>
        <w:br/>
      </w:r>
      <w:r w:rsidRPr="00E47892">
        <w:rPr>
          <w:rFonts w:ascii="Times New Roman" w:hAnsi="Times New Roman"/>
          <w:sz w:val="24"/>
        </w:rPr>
        <w:t>ул. Промышленная составляет 4</w:t>
      </w:r>
      <w:r w:rsidR="00BE310A" w:rsidRPr="00E47892">
        <w:rPr>
          <w:rFonts w:ascii="Times New Roman" w:hAnsi="Times New Roman"/>
          <w:sz w:val="24"/>
        </w:rPr>
        <w:t>2</w:t>
      </w:r>
      <w:r w:rsidRPr="00E47892">
        <w:rPr>
          <w:rFonts w:ascii="Times New Roman" w:hAnsi="Times New Roman"/>
          <w:sz w:val="24"/>
        </w:rPr>
        <w:t xml:space="preserve">6,95 м. </w:t>
      </w:r>
      <w:r w:rsidR="00BE310A" w:rsidRPr="00E47892">
        <w:rPr>
          <w:rFonts w:ascii="Times New Roman" w:hAnsi="Times New Roman"/>
          <w:sz w:val="24"/>
        </w:rPr>
        <w:t>Общая д</w:t>
      </w:r>
      <w:r w:rsidRPr="00E47892">
        <w:rPr>
          <w:rFonts w:ascii="Times New Roman" w:hAnsi="Times New Roman"/>
          <w:sz w:val="24"/>
        </w:rPr>
        <w:t xml:space="preserve">лина </w:t>
      </w:r>
      <w:r w:rsidR="00BE310A" w:rsidRPr="00E47892">
        <w:rPr>
          <w:rFonts w:ascii="Times New Roman" w:hAnsi="Times New Roman"/>
          <w:sz w:val="24"/>
        </w:rPr>
        <w:t xml:space="preserve">автодорожных </w:t>
      </w:r>
      <w:r w:rsidRPr="00E47892">
        <w:rPr>
          <w:rFonts w:ascii="Times New Roman" w:hAnsi="Times New Roman"/>
          <w:sz w:val="24"/>
        </w:rPr>
        <w:t>подходов составляет</w:t>
      </w:r>
      <w:r w:rsidR="00BE310A" w:rsidRPr="00E47892">
        <w:rPr>
          <w:rFonts w:ascii="Times New Roman" w:hAnsi="Times New Roman"/>
          <w:sz w:val="24"/>
        </w:rPr>
        <w:t xml:space="preserve"> 159,59</w:t>
      </w:r>
      <w:r w:rsidRPr="00E47892">
        <w:rPr>
          <w:rFonts w:ascii="Times New Roman" w:hAnsi="Times New Roman"/>
          <w:sz w:val="24"/>
        </w:rPr>
        <w:t xml:space="preserve"> м. Длина моста по задним граням устоев - 262,</w:t>
      </w:r>
      <w:r w:rsidR="00754CB8" w:rsidRPr="00E47892">
        <w:rPr>
          <w:rFonts w:ascii="Times New Roman" w:hAnsi="Times New Roman"/>
          <w:sz w:val="24"/>
        </w:rPr>
        <w:t>63</w:t>
      </w:r>
      <w:r w:rsidRPr="00E47892">
        <w:rPr>
          <w:rFonts w:ascii="Times New Roman" w:hAnsi="Times New Roman"/>
          <w:sz w:val="24"/>
        </w:rPr>
        <w:t xml:space="preserve"> м.</w:t>
      </w:r>
      <w:r w:rsidR="00FC7A5D" w:rsidRPr="00FC7A5D">
        <w:rPr>
          <w:rFonts w:ascii="Times New Roman" w:hAnsi="Times New Roman"/>
          <w:sz w:val="24"/>
        </w:rPr>
        <w:t xml:space="preserve"> </w:t>
      </w:r>
    </w:p>
    <w:p w:rsidR="00FC7A5D" w:rsidRDefault="00FC7A5D" w:rsidP="00FC7A5D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FC7A5D">
        <w:rPr>
          <w:rFonts w:ascii="Times New Roman" w:hAnsi="Times New Roman"/>
          <w:sz w:val="24"/>
        </w:rPr>
        <w:t xml:space="preserve">Граница работ в начале трассы принята на </w:t>
      </w:r>
      <w:r>
        <w:rPr>
          <w:rFonts w:ascii="Times New Roman" w:hAnsi="Times New Roman"/>
          <w:sz w:val="24"/>
        </w:rPr>
        <w:t>ПК</w:t>
      </w:r>
      <w:r w:rsidRPr="00FC7A5D">
        <w:rPr>
          <w:rFonts w:ascii="Times New Roman" w:hAnsi="Times New Roman"/>
          <w:sz w:val="24"/>
        </w:rPr>
        <w:t>0+10</w:t>
      </w:r>
      <w:r>
        <w:rPr>
          <w:rFonts w:ascii="Times New Roman" w:hAnsi="Times New Roman"/>
          <w:sz w:val="24"/>
        </w:rPr>
        <w:t>,</w:t>
      </w:r>
      <w:r w:rsidRPr="00FC7A5D">
        <w:rPr>
          <w:rFonts w:ascii="Times New Roman" w:hAnsi="Times New Roman"/>
          <w:sz w:val="24"/>
        </w:rPr>
        <w:t xml:space="preserve">00, </w:t>
      </w:r>
      <w:r w:rsidR="00647F7C">
        <w:rPr>
          <w:rFonts w:ascii="Times New Roman" w:hAnsi="Times New Roman"/>
          <w:sz w:val="24"/>
        </w:rPr>
        <w:t>где</w:t>
      </w:r>
      <w:r w:rsidRPr="00FC7A5D">
        <w:rPr>
          <w:rFonts w:ascii="Times New Roman" w:hAnsi="Times New Roman"/>
          <w:sz w:val="24"/>
        </w:rPr>
        <w:t xml:space="preserve"> происходит сопряжение продольного профиля подхода с существующей поверхностью ул. Промышленная.</w:t>
      </w:r>
    </w:p>
    <w:p w:rsidR="0010584C" w:rsidRDefault="0010584C" w:rsidP="001058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Принятые в проекте планировке технико-экономические показатели линейного объекта </w:t>
      </w:r>
      <w:r w:rsidR="004E3876" w:rsidRPr="004E3876">
        <w:rPr>
          <w:rFonts w:ascii="Times New Roman" w:hAnsi="Times New Roman"/>
          <w:sz w:val="24"/>
          <w:szCs w:val="24"/>
        </w:rPr>
        <w:t xml:space="preserve">«Строительство мостового перехода по ул. Промышленная в г. Сортавала через пролив Ворссунсалми на о. </w:t>
      </w:r>
      <w:proofErr w:type="spellStart"/>
      <w:r w:rsidR="004E3876" w:rsidRPr="004E3876">
        <w:rPr>
          <w:rFonts w:ascii="Times New Roman" w:hAnsi="Times New Roman"/>
          <w:sz w:val="24"/>
          <w:szCs w:val="24"/>
        </w:rPr>
        <w:t>Риеккалансаари</w:t>
      </w:r>
      <w:proofErr w:type="spellEnd"/>
      <w:r w:rsidR="004E3876" w:rsidRPr="004E3876">
        <w:rPr>
          <w:rFonts w:ascii="Times New Roman" w:hAnsi="Times New Roman"/>
          <w:sz w:val="24"/>
          <w:szCs w:val="24"/>
        </w:rPr>
        <w:t xml:space="preserve"> взамен существующего наплавного понтонного моста»</w:t>
      </w:r>
      <w:r w:rsidR="004E3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уточняются на стадии архитектурно-строительного проектирования. </w:t>
      </w:r>
    </w:p>
    <w:p w:rsidR="004765B7" w:rsidRDefault="004765B7" w:rsidP="00D31B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1B35" w:rsidRPr="00D31B35">
        <w:rPr>
          <w:rFonts w:ascii="Times New Roman" w:hAnsi="Times New Roman"/>
          <w:sz w:val="24"/>
        </w:rPr>
        <w:t>Проектом в рамках первой очереди предусматривается строительство моста под две полосы движения (габарит Г-10) полной длиной 262,63</w:t>
      </w:r>
      <w:r w:rsidR="00D31B35">
        <w:rPr>
          <w:rFonts w:ascii="Times New Roman" w:hAnsi="Times New Roman"/>
          <w:sz w:val="24"/>
        </w:rPr>
        <w:t xml:space="preserve"> </w:t>
      </w:r>
      <w:r w:rsidR="00D31B35" w:rsidRPr="00D31B35">
        <w:rPr>
          <w:rFonts w:ascii="Times New Roman" w:hAnsi="Times New Roman"/>
          <w:sz w:val="24"/>
        </w:rPr>
        <w:t>м по задним граням устоев.</w:t>
      </w:r>
      <w:r w:rsidR="00C5600C">
        <w:rPr>
          <w:rFonts w:ascii="Times New Roman" w:hAnsi="Times New Roman"/>
          <w:sz w:val="24"/>
        </w:rPr>
        <w:t xml:space="preserve"> </w:t>
      </w:r>
    </w:p>
    <w:p w:rsidR="00D31B35" w:rsidRDefault="00D31B35" w:rsidP="00D31B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31B35">
        <w:rPr>
          <w:rFonts w:ascii="Times New Roman" w:hAnsi="Times New Roman"/>
          <w:sz w:val="24"/>
        </w:rPr>
        <w:t>Пролетное строение обеспечивает пропуск двух</w:t>
      </w:r>
      <w:r>
        <w:rPr>
          <w:rFonts w:ascii="Times New Roman" w:hAnsi="Times New Roman"/>
          <w:sz w:val="24"/>
        </w:rPr>
        <w:t xml:space="preserve"> полос движения автотранспорта </w:t>
      </w:r>
      <w:r w:rsidRPr="00D31B35">
        <w:rPr>
          <w:rFonts w:ascii="Times New Roman" w:hAnsi="Times New Roman"/>
          <w:sz w:val="24"/>
        </w:rPr>
        <w:t xml:space="preserve">с временной вертикальной нагрузкой А14 и Н14 и пешеходной нагрузки на тротуарах в соответствии с требованиями СНиП 2.05.03-84*, СП 35.13330.2011, а также беспрепятственный доступ маломобильных групп населения в соответствии </w:t>
      </w:r>
      <w:r w:rsidR="00647F7C">
        <w:rPr>
          <w:rFonts w:ascii="Times New Roman" w:hAnsi="Times New Roman"/>
          <w:sz w:val="24"/>
        </w:rPr>
        <w:br/>
      </w:r>
      <w:r w:rsidRPr="00D31B35">
        <w:rPr>
          <w:rFonts w:ascii="Times New Roman" w:hAnsi="Times New Roman"/>
          <w:sz w:val="24"/>
        </w:rPr>
        <w:t>с СП 59.13330.2016 и СП 35-101-2001.</w:t>
      </w:r>
    </w:p>
    <w:p w:rsidR="00FC7A5D" w:rsidRDefault="00D31B35" w:rsidP="00D31B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31B35">
        <w:rPr>
          <w:rFonts w:ascii="Times New Roman" w:hAnsi="Times New Roman"/>
          <w:sz w:val="24"/>
        </w:rPr>
        <w:t>Проектом предусмотрено строительство автодорожных п</w:t>
      </w:r>
      <w:r>
        <w:rPr>
          <w:rFonts w:ascii="Times New Roman" w:hAnsi="Times New Roman"/>
          <w:sz w:val="24"/>
        </w:rPr>
        <w:t xml:space="preserve">одходов к мостовому переходу. </w:t>
      </w:r>
      <w:r w:rsidR="00FC7A5D" w:rsidRPr="00FC7A5D">
        <w:rPr>
          <w:rFonts w:ascii="Times New Roman" w:hAnsi="Times New Roman"/>
          <w:sz w:val="24"/>
        </w:rPr>
        <w:t xml:space="preserve">Трасса проложена с учетом плавного вписания в существующую </w:t>
      </w:r>
      <w:r w:rsidR="00FC7A5D">
        <w:rPr>
          <w:rFonts w:ascii="Times New Roman" w:hAnsi="Times New Roman"/>
          <w:sz w:val="24"/>
        </w:rPr>
        <w:br/>
      </w:r>
      <w:r w:rsidR="00FC7A5D" w:rsidRPr="00FC7A5D">
        <w:rPr>
          <w:rFonts w:ascii="Times New Roman" w:hAnsi="Times New Roman"/>
          <w:sz w:val="24"/>
        </w:rPr>
        <w:t>ул. Промышленную с минимальным изъятием земельных участков и сноса жилых строений.</w:t>
      </w:r>
    </w:p>
    <w:p w:rsidR="00FC7A5D" w:rsidRDefault="00FC7A5D" w:rsidP="00D31B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C7A5D">
        <w:rPr>
          <w:rFonts w:ascii="Times New Roman" w:hAnsi="Times New Roman"/>
          <w:sz w:val="24"/>
        </w:rPr>
        <w:t xml:space="preserve">Трасса отмыкает от существующей ул. Промышленной (граница работ </w:t>
      </w:r>
      <w:r>
        <w:rPr>
          <w:rFonts w:ascii="Times New Roman" w:hAnsi="Times New Roman"/>
          <w:sz w:val="24"/>
        </w:rPr>
        <w:br/>
      </w:r>
      <w:r w:rsidRPr="00FC7A5D">
        <w:rPr>
          <w:rFonts w:ascii="Times New Roman" w:hAnsi="Times New Roman"/>
          <w:sz w:val="24"/>
        </w:rPr>
        <w:t>на ПК 0+10,00), пересекает пролив Ворссунсалми и заканчивается на ПК4+36,95, не доходя до первого перекрестка района Красная Горка.</w:t>
      </w:r>
    </w:p>
    <w:p w:rsidR="00C5600C" w:rsidRDefault="00C5600C" w:rsidP="00B5799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5600C">
        <w:rPr>
          <w:rFonts w:ascii="Times New Roman" w:hAnsi="Times New Roman" w:cs="Times New Roman"/>
          <w:b/>
          <w:color w:val="auto"/>
          <w:sz w:val="24"/>
        </w:rPr>
        <w:t xml:space="preserve">2. </w:t>
      </w:r>
      <w:r w:rsidR="002A227C">
        <w:rPr>
          <w:rFonts w:ascii="Times New Roman" w:hAnsi="Times New Roman" w:cs="Times New Roman"/>
          <w:b/>
          <w:color w:val="auto"/>
          <w:sz w:val="24"/>
        </w:rPr>
        <w:t>П</w:t>
      </w:r>
      <w:r w:rsidR="002A227C" w:rsidRPr="002A227C">
        <w:rPr>
          <w:rFonts w:ascii="Times New Roman" w:hAnsi="Times New Roman" w:cs="Times New Roman"/>
          <w:b/>
          <w:color w:val="auto"/>
          <w:sz w:val="24"/>
        </w:rPr>
        <w:t xml:space="preserve">еречень субъектов </w:t>
      </w:r>
      <w:r w:rsidR="002A227C">
        <w:rPr>
          <w:rFonts w:ascii="Times New Roman" w:hAnsi="Times New Roman" w:cs="Times New Roman"/>
          <w:b/>
          <w:color w:val="auto"/>
          <w:sz w:val="24"/>
        </w:rPr>
        <w:t>Р</w:t>
      </w:r>
      <w:r w:rsidR="002A227C" w:rsidRPr="002A227C">
        <w:rPr>
          <w:rFonts w:ascii="Times New Roman" w:hAnsi="Times New Roman" w:cs="Times New Roman"/>
          <w:b/>
          <w:color w:val="auto"/>
          <w:sz w:val="24"/>
        </w:rPr>
        <w:t xml:space="preserve">оссийской </w:t>
      </w:r>
      <w:r w:rsidR="002A227C">
        <w:rPr>
          <w:rFonts w:ascii="Times New Roman" w:hAnsi="Times New Roman" w:cs="Times New Roman"/>
          <w:b/>
          <w:color w:val="auto"/>
          <w:sz w:val="24"/>
        </w:rPr>
        <w:t>Ф</w:t>
      </w:r>
      <w:r w:rsidR="002A227C" w:rsidRPr="002A227C">
        <w:rPr>
          <w:rFonts w:ascii="Times New Roman" w:hAnsi="Times New Roman" w:cs="Times New Roman"/>
          <w:b/>
          <w:color w:val="auto"/>
          <w:sz w:val="24"/>
        </w:rPr>
        <w:t xml:space="preserve">едерации, перечень муниципальных районов, городских округов в составе субъектов </w:t>
      </w:r>
      <w:r w:rsidR="002A227C">
        <w:rPr>
          <w:rFonts w:ascii="Times New Roman" w:hAnsi="Times New Roman" w:cs="Times New Roman"/>
          <w:b/>
          <w:color w:val="auto"/>
          <w:sz w:val="24"/>
        </w:rPr>
        <w:t>Р</w:t>
      </w:r>
      <w:r w:rsidR="002A227C" w:rsidRPr="002A227C">
        <w:rPr>
          <w:rFonts w:ascii="Times New Roman" w:hAnsi="Times New Roman" w:cs="Times New Roman"/>
          <w:b/>
          <w:color w:val="auto"/>
          <w:sz w:val="24"/>
        </w:rPr>
        <w:t xml:space="preserve">оссийской </w:t>
      </w:r>
      <w:r w:rsidR="002A227C">
        <w:rPr>
          <w:rFonts w:ascii="Times New Roman" w:hAnsi="Times New Roman" w:cs="Times New Roman"/>
          <w:b/>
          <w:color w:val="auto"/>
          <w:sz w:val="24"/>
        </w:rPr>
        <w:t>Ф</w:t>
      </w:r>
      <w:r w:rsidR="002A227C" w:rsidRPr="002A227C">
        <w:rPr>
          <w:rFonts w:ascii="Times New Roman" w:hAnsi="Times New Roman" w:cs="Times New Roman"/>
          <w:b/>
          <w:color w:val="auto"/>
          <w:sz w:val="24"/>
        </w:rPr>
        <w:t>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r w:rsidR="002A227C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4E3876" w:rsidRDefault="002A227C" w:rsidP="004E387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Согласно административно-территориальному делению территории Российской Федерации линейный объект расположен в границах </w:t>
      </w:r>
      <w:r w:rsidR="004E3876" w:rsidRPr="004E3876">
        <w:rPr>
          <w:rFonts w:ascii="Times New Roman" w:hAnsi="Times New Roman"/>
          <w:sz w:val="24"/>
        </w:rPr>
        <w:t xml:space="preserve">Республики Карелия, Сортавальского муниципального района, г. Сортавала, ул. Промышленная через пролив Ворссунсалми на остров </w:t>
      </w:r>
      <w:proofErr w:type="spellStart"/>
      <w:r w:rsidR="004E3876" w:rsidRPr="004E3876">
        <w:rPr>
          <w:rFonts w:ascii="Times New Roman" w:hAnsi="Times New Roman"/>
          <w:sz w:val="24"/>
        </w:rPr>
        <w:t>Риеккалансаари</w:t>
      </w:r>
      <w:proofErr w:type="spellEnd"/>
      <w:r w:rsidR="004E3876" w:rsidRPr="004E3876">
        <w:rPr>
          <w:rFonts w:ascii="Times New Roman" w:hAnsi="Times New Roman"/>
          <w:sz w:val="24"/>
        </w:rPr>
        <w:t xml:space="preserve">. </w:t>
      </w:r>
    </w:p>
    <w:p w:rsidR="00C04E62" w:rsidRDefault="00C04E62" w:rsidP="004E387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C04E62">
        <w:rPr>
          <w:rFonts w:ascii="Times New Roman" w:hAnsi="Times New Roman"/>
          <w:sz w:val="24"/>
        </w:rPr>
        <w:t>Границы зон</w:t>
      </w:r>
      <w:r>
        <w:rPr>
          <w:rFonts w:ascii="Times New Roman" w:hAnsi="Times New Roman"/>
          <w:sz w:val="24"/>
        </w:rPr>
        <w:t>ы</w:t>
      </w:r>
      <w:r w:rsidRPr="00C04E62">
        <w:rPr>
          <w:rFonts w:ascii="Times New Roman" w:hAnsi="Times New Roman"/>
          <w:sz w:val="24"/>
        </w:rPr>
        <w:t xml:space="preserve"> планируемого размещения линейного объекта </w:t>
      </w:r>
      <w:r w:rsidR="004E3876">
        <w:rPr>
          <w:rFonts w:ascii="Times New Roman" w:hAnsi="Times New Roman"/>
          <w:sz w:val="24"/>
        </w:rPr>
        <w:t xml:space="preserve">местного </w:t>
      </w:r>
      <w:r w:rsidRPr="00C04E62">
        <w:rPr>
          <w:rFonts w:ascii="Times New Roman" w:hAnsi="Times New Roman"/>
          <w:sz w:val="24"/>
        </w:rPr>
        <w:t xml:space="preserve">значения устанавливаются </w:t>
      </w:r>
      <w:r w:rsidR="000537EF" w:rsidRPr="000537EF">
        <w:rPr>
          <w:rFonts w:ascii="Times New Roman" w:hAnsi="Times New Roman"/>
          <w:sz w:val="24"/>
        </w:rPr>
        <w:t>в створе существующей ул. Промышленная</w:t>
      </w:r>
      <w:r w:rsidR="000537EF">
        <w:rPr>
          <w:rFonts w:ascii="Times New Roman" w:hAnsi="Times New Roman"/>
          <w:sz w:val="24"/>
        </w:rPr>
        <w:t xml:space="preserve"> </w:t>
      </w:r>
      <w:r w:rsidR="004E3876">
        <w:rPr>
          <w:rFonts w:ascii="Times New Roman" w:hAnsi="Times New Roman"/>
          <w:sz w:val="24"/>
        </w:rPr>
        <w:t xml:space="preserve">через мостовой переход </w:t>
      </w:r>
      <w:r w:rsidR="000537EF">
        <w:rPr>
          <w:rFonts w:ascii="Times New Roman" w:hAnsi="Times New Roman"/>
          <w:sz w:val="24"/>
        </w:rPr>
        <w:br/>
      </w:r>
      <w:r w:rsidR="004E3876">
        <w:rPr>
          <w:rFonts w:ascii="Times New Roman" w:hAnsi="Times New Roman"/>
          <w:sz w:val="24"/>
        </w:rPr>
        <w:t xml:space="preserve">к п. Красная Горка. </w:t>
      </w:r>
      <w:r>
        <w:rPr>
          <w:rFonts w:ascii="Times New Roman" w:hAnsi="Times New Roman"/>
          <w:sz w:val="24"/>
        </w:rPr>
        <w:t xml:space="preserve"> </w:t>
      </w:r>
    </w:p>
    <w:p w:rsidR="00C04E62" w:rsidRDefault="00C04E62" w:rsidP="00B5799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4E62">
        <w:rPr>
          <w:rFonts w:ascii="Times New Roman" w:hAnsi="Times New Roman" w:cs="Times New Roman"/>
          <w:b/>
          <w:color w:val="auto"/>
          <w:sz w:val="24"/>
          <w:szCs w:val="24"/>
        </w:rPr>
        <w:t>3. Перечень координат характерных точек границ зоны планируемого размещения линейного объекта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04E62" w:rsidRPr="00C04E62" w:rsidRDefault="00C04E62" w:rsidP="00B5799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C04E62">
        <w:rPr>
          <w:rFonts w:ascii="Times New Roman" w:hAnsi="Times New Roman"/>
          <w:sz w:val="24"/>
        </w:rPr>
        <w:t>Сведения о поворотных (характерных) точках зоны планируемого размещения линейного объекта приведены в графической части «Чертеж границ зон планируемого размещения линейных объектов».</w:t>
      </w:r>
      <w:r w:rsidR="001E3146">
        <w:rPr>
          <w:rFonts w:ascii="Times New Roman" w:hAnsi="Times New Roman"/>
          <w:sz w:val="24"/>
        </w:rPr>
        <w:t xml:space="preserve"> </w:t>
      </w:r>
    </w:p>
    <w:p w:rsidR="00370532" w:rsidRDefault="00C04E62" w:rsidP="000537EF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C04E62">
        <w:rPr>
          <w:rFonts w:ascii="Times New Roman" w:hAnsi="Times New Roman"/>
          <w:sz w:val="24"/>
        </w:rPr>
        <w:t>В таблице 2 представлен перечень координат характерных точек границ зон</w:t>
      </w:r>
      <w:r>
        <w:rPr>
          <w:rFonts w:ascii="Times New Roman" w:hAnsi="Times New Roman"/>
          <w:sz w:val="24"/>
        </w:rPr>
        <w:t>ы</w:t>
      </w:r>
      <w:r w:rsidRPr="00C04E62">
        <w:rPr>
          <w:rFonts w:ascii="Times New Roman" w:hAnsi="Times New Roman"/>
          <w:sz w:val="24"/>
        </w:rPr>
        <w:t xml:space="preserve"> планируемого размещения линейн</w:t>
      </w:r>
      <w:r>
        <w:rPr>
          <w:rFonts w:ascii="Times New Roman" w:hAnsi="Times New Roman"/>
          <w:sz w:val="24"/>
        </w:rPr>
        <w:t>ого</w:t>
      </w:r>
      <w:r w:rsidRPr="00C04E62">
        <w:rPr>
          <w:rFonts w:ascii="Times New Roman" w:hAnsi="Times New Roman"/>
          <w:sz w:val="24"/>
        </w:rPr>
        <w:t xml:space="preserve"> объект</w:t>
      </w:r>
      <w:r>
        <w:rPr>
          <w:rFonts w:ascii="Times New Roman" w:hAnsi="Times New Roman"/>
          <w:sz w:val="24"/>
        </w:rPr>
        <w:t>а</w:t>
      </w:r>
      <w:r w:rsidRPr="00C04E6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47F7C" w:rsidRPr="000537EF" w:rsidRDefault="00647F7C" w:rsidP="000537EF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04E62" w:rsidRDefault="00C04E62" w:rsidP="00576C49">
      <w:pPr>
        <w:spacing w:after="0" w:line="276" w:lineRule="auto"/>
        <w:ind w:firstLine="708"/>
        <w:jc w:val="right"/>
        <w:rPr>
          <w:rFonts w:ascii="Times New Roman" w:hAnsi="Times New Roman"/>
          <w:i/>
          <w:sz w:val="24"/>
        </w:rPr>
      </w:pPr>
      <w:r w:rsidRPr="00C04E62">
        <w:rPr>
          <w:rFonts w:ascii="Times New Roman" w:hAnsi="Times New Roman"/>
          <w:i/>
          <w:sz w:val="24"/>
        </w:rPr>
        <w:t>Таблица 2</w:t>
      </w:r>
    </w:p>
    <w:p w:rsidR="00C04E62" w:rsidRPr="009C4193" w:rsidRDefault="00C04E62" w:rsidP="00576C49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9C4193">
        <w:rPr>
          <w:rFonts w:ascii="Times New Roman" w:hAnsi="Times New Roman"/>
          <w:sz w:val="24"/>
        </w:rPr>
        <w:t>Перечень координат характерных точек границ зоны планируемого размещения линейного объекта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3969"/>
        <w:gridCol w:w="3685"/>
      </w:tblGrid>
      <w:tr w:rsidR="008A23D2" w:rsidRPr="008A23D2" w:rsidTr="008A23D2">
        <w:trPr>
          <w:trHeight w:val="3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Y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333333.39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1330428.60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333329.95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1330427.26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333313.87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1330433.39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333306.77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1330436.13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333290.36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1330442.46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333287.90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1330436.10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333288.86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1330435.60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333299.49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1330431.78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333305.09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1330429.95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333310.84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1330428.66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333331.12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1330419.56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333339.96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1330415.39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333342.29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1330411.19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333361.65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1330397.02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333380.23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1330384.83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333389.66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1330378.67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333396.83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1330387.23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333402.52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1330385.29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333411.20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1330380.27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333416.80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1330389.37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333415.95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1330389.91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333406.21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1330396.12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333407.56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1330398.02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333401.79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1330402.89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333375.48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1330420.46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333372.00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1330432.48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333359.75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1330441.46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333346.60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1330438.11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333346.38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1330437.53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333161.74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1330600.57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333164.69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1330600.22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333150.74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1330615.05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333142.09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1330623.94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333136.57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1330632.56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333134.48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1330638.46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333132.25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1330641.16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333113.15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1330656.38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333100.96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1330670.46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333093.74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1330677.38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333083.96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1330669.05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333085.32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1330667.30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333089.41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1330663.94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333089.78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1330662.57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333092.14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1330659.71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333101.48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1330648.76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333100.98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1330645.59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333102.11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1330644.13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333117.64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1330626.95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333120.05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1330622.33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333126.73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1330612.51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333123.86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1330607.81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333117.12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1330600.04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333126.00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1330591.09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333148.02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1330578.39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333151.31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1330563.49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333152.06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1330552.71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333158.54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1330556.13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333159.37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1330558.73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333156.77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1330584.04</w:t>
            </w:r>
          </w:p>
        </w:tc>
      </w:tr>
      <w:tr w:rsidR="008A23D2" w:rsidRPr="008A23D2" w:rsidTr="008A23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333333.39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2" w:rsidRPr="008A23D2" w:rsidRDefault="008A23D2" w:rsidP="008A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3D2">
              <w:rPr>
                <w:rFonts w:ascii="Times New Roman" w:eastAsia="Times New Roman" w:hAnsi="Times New Roman"/>
                <w:color w:val="000000"/>
                <w:lang w:eastAsia="ru-RU"/>
              </w:rPr>
              <w:t>1330428.60</w:t>
            </w:r>
          </w:p>
        </w:tc>
      </w:tr>
    </w:tbl>
    <w:p w:rsidR="00AB3740" w:rsidRPr="00C04E62" w:rsidRDefault="00AB3740" w:rsidP="00576C4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C16B3D" w:rsidRDefault="00C16B3D" w:rsidP="00B5799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Pr="00C04E62">
        <w:rPr>
          <w:rFonts w:ascii="Times New Roman" w:hAnsi="Times New Roman" w:cs="Times New Roman"/>
          <w:b/>
          <w:color w:val="auto"/>
          <w:sz w:val="24"/>
          <w:szCs w:val="24"/>
        </w:rPr>
        <w:t>. Перечень координат характерных точек границ зон планируемого размещения линейн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ых объектов, подлежащих переносу (переустройству) из зон планируемого размещения линейных объектов</w:t>
      </w:r>
    </w:p>
    <w:p w:rsidR="00C16B3D" w:rsidRDefault="00C16B3D" w:rsidP="00B5799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B3D">
        <w:rPr>
          <w:rFonts w:ascii="Times New Roman" w:hAnsi="Times New Roman"/>
          <w:sz w:val="24"/>
          <w:szCs w:val="24"/>
        </w:rPr>
        <w:t>В границах территории, в отношении которой осуществляется подготовка документации по планировке территории, отсутствуют установленные зоны планируемого размещения линейных объектов, соответственно, в составе проекта планировки перечень координат характерных точек границ зон таких объектов не разрабатывает</w:t>
      </w:r>
      <w:r w:rsidR="002C151F">
        <w:rPr>
          <w:rFonts w:ascii="Times New Roman" w:hAnsi="Times New Roman"/>
          <w:sz w:val="24"/>
          <w:szCs w:val="24"/>
        </w:rPr>
        <w:t xml:space="preserve">ся, в Материалах по обоснованию </w:t>
      </w:r>
      <w:r w:rsidRPr="00C16B3D">
        <w:rPr>
          <w:rFonts w:ascii="Times New Roman" w:hAnsi="Times New Roman"/>
          <w:sz w:val="24"/>
          <w:szCs w:val="24"/>
        </w:rPr>
        <w:t xml:space="preserve">проекта планировки данный раздел не указывается, </w:t>
      </w:r>
      <w:r>
        <w:rPr>
          <w:rFonts w:ascii="Times New Roman" w:hAnsi="Times New Roman"/>
          <w:sz w:val="24"/>
          <w:szCs w:val="24"/>
        </w:rPr>
        <w:t xml:space="preserve">а также не </w:t>
      </w:r>
      <w:r w:rsidRPr="00C16B3D">
        <w:rPr>
          <w:rFonts w:ascii="Times New Roman" w:hAnsi="Times New Roman"/>
          <w:sz w:val="24"/>
          <w:szCs w:val="24"/>
        </w:rPr>
        <w:t>отображаются в графической части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B3D">
        <w:rPr>
          <w:rFonts w:ascii="Times New Roman" w:hAnsi="Times New Roman"/>
          <w:sz w:val="24"/>
          <w:szCs w:val="24"/>
        </w:rPr>
        <w:t>границы зон планируемого размещения линейных объектов, подлежащих переносу (переустройству) из зон планируемого размещения линейных объектов</w:t>
      </w:r>
      <w:r w:rsidR="009C4193">
        <w:rPr>
          <w:rFonts w:ascii="Times New Roman" w:hAnsi="Times New Roman"/>
          <w:sz w:val="24"/>
          <w:szCs w:val="24"/>
        </w:rPr>
        <w:t>.</w:t>
      </w:r>
    </w:p>
    <w:p w:rsidR="00C16B3D" w:rsidRDefault="00C16B3D" w:rsidP="00B57995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C16B3D">
        <w:rPr>
          <w:rFonts w:ascii="Times New Roman" w:hAnsi="Times New Roman" w:cs="Times New Roman"/>
          <w:b/>
          <w:sz w:val="24"/>
        </w:rPr>
        <w:t>5. Предельные параметры разрешенного строительства, реконструкции объектов капитального строительства, входящих в состав линейного объекта, в границах зон их планируемого размещения</w:t>
      </w:r>
    </w:p>
    <w:p w:rsidR="00061760" w:rsidRPr="00A6429E" w:rsidRDefault="00061760" w:rsidP="00B579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границах зоны планируемого размещения линейного объекта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объекты капитального строительства, входящие в состав такого линейного объекта, ввиду чего в документации по планировке территории не указаны предельные параметры разрешенного строительства. </w:t>
      </w:r>
    </w:p>
    <w:p w:rsidR="00061760" w:rsidRDefault="00061760" w:rsidP="00B5799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lang w:eastAsia="ru-RU"/>
        </w:rPr>
      </w:pPr>
      <w:r w:rsidRPr="00061760"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6. </w:t>
      </w:r>
      <w:r w:rsidR="00333B1F">
        <w:rPr>
          <w:rFonts w:ascii="Times New Roman" w:hAnsi="Times New Roman" w:cs="Times New Roman"/>
          <w:b/>
          <w:color w:val="auto"/>
          <w:sz w:val="24"/>
          <w:lang w:eastAsia="ru-RU"/>
        </w:rPr>
        <w:t>Информация о необходимости осуществления м</w:t>
      </w:r>
      <w:r w:rsidRPr="00061760">
        <w:rPr>
          <w:rFonts w:ascii="Times New Roman" w:hAnsi="Times New Roman" w:cs="Times New Roman"/>
          <w:b/>
          <w:color w:val="auto"/>
          <w:sz w:val="24"/>
          <w:lang w:eastAsia="ru-RU"/>
        </w:rPr>
        <w:t>ероприяти</w:t>
      </w:r>
      <w:r w:rsidR="00333B1F">
        <w:rPr>
          <w:rFonts w:ascii="Times New Roman" w:hAnsi="Times New Roman" w:cs="Times New Roman"/>
          <w:b/>
          <w:color w:val="auto"/>
          <w:sz w:val="24"/>
          <w:lang w:eastAsia="ru-RU"/>
        </w:rPr>
        <w:t>й</w:t>
      </w:r>
      <w:r w:rsidRPr="00061760"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</w:t>
      </w:r>
      <w:r>
        <w:rPr>
          <w:rFonts w:ascii="Times New Roman" w:hAnsi="Times New Roman" w:cs="Times New Roman"/>
          <w:b/>
          <w:color w:val="auto"/>
          <w:sz w:val="24"/>
          <w:lang w:eastAsia="ru-RU"/>
        </w:rPr>
        <w:t>с размещением линейного объекта</w:t>
      </w:r>
    </w:p>
    <w:p w:rsidR="005176CD" w:rsidRPr="008A23D2" w:rsidRDefault="005176CD" w:rsidP="008A2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 зону планируемого размещения линейного объекта попада</w:t>
      </w:r>
      <w:r w:rsidR="008A23D2">
        <w:rPr>
          <w:rFonts w:ascii="Times New Roman" w:hAnsi="Times New Roman"/>
          <w:sz w:val="24"/>
          <w:lang w:eastAsia="ru-RU"/>
        </w:rPr>
        <w:t>е</w:t>
      </w:r>
      <w:r>
        <w:rPr>
          <w:rFonts w:ascii="Times New Roman" w:hAnsi="Times New Roman"/>
          <w:sz w:val="24"/>
          <w:lang w:eastAsia="ru-RU"/>
        </w:rPr>
        <w:t>т следующи</w:t>
      </w:r>
      <w:r w:rsidR="008A23D2">
        <w:rPr>
          <w:rFonts w:ascii="Times New Roman" w:hAnsi="Times New Roman"/>
          <w:sz w:val="24"/>
          <w:lang w:eastAsia="ru-RU"/>
        </w:rPr>
        <w:t xml:space="preserve">й объект капитального строительства - </w:t>
      </w:r>
      <w:r w:rsidRPr="008A23D2">
        <w:rPr>
          <w:rFonts w:ascii="Times New Roman" w:hAnsi="Times New Roman"/>
          <w:sz w:val="24"/>
          <w:lang w:eastAsia="ru-RU"/>
        </w:rPr>
        <w:t>воздушная линия электропередач</w:t>
      </w:r>
      <w:r w:rsidR="008A23D2" w:rsidRPr="008A23D2">
        <w:rPr>
          <w:rFonts w:ascii="Times New Roman" w:hAnsi="Times New Roman"/>
          <w:sz w:val="24"/>
          <w:lang w:eastAsia="ru-RU"/>
        </w:rPr>
        <w:t xml:space="preserve"> 0,4 </w:t>
      </w:r>
      <w:proofErr w:type="spellStart"/>
      <w:r w:rsidR="008A23D2" w:rsidRPr="008A23D2">
        <w:rPr>
          <w:rFonts w:ascii="Times New Roman" w:hAnsi="Times New Roman"/>
          <w:sz w:val="24"/>
          <w:lang w:eastAsia="ru-RU"/>
        </w:rPr>
        <w:t>кВ.</w:t>
      </w:r>
      <w:proofErr w:type="spellEnd"/>
      <w:r w:rsidR="008A23D2" w:rsidRPr="008A23D2">
        <w:rPr>
          <w:rFonts w:ascii="Times New Roman" w:hAnsi="Times New Roman"/>
          <w:sz w:val="24"/>
          <w:lang w:eastAsia="ru-RU"/>
        </w:rPr>
        <w:t xml:space="preserve"> </w:t>
      </w:r>
    </w:p>
    <w:p w:rsidR="005176CD" w:rsidRDefault="00872123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Перечень мероприятий </w:t>
      </w:r>
      <w:r w:rsidR="009B2379">
        <w:rPr>
          <w:rFonts w:ascii="Times New Roman" w:hAnsi="Times New Roman"/>
          <w:sz w:val="24"/>
          <w:lang w:eastAsia="ru-RU"/>
        </w:rPr>
        <w:t xml:space="preserve">по защите сохраняемых объектов капитального строительства </w:t>
      </w:r>
      <w:r>
        <w:rPr>
          <w:rFonts w:ascii="Times New Roman" w:hAnsi="Times New Roman"/>
          <w:sz w:val="24"/>
          <w:lang w:eastAsia="ru-RU"/>
        </w:rPr>
        <w:t>включает:</w:t>
      </w:r>
    </w:p>
    <w:p w:rsidR="00872123" w:rsidRDefault="00872123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 Мониторинг состояния сохраняемых объектов капитального строительства </w:t>
      </w:r>
      <w:r w:rsidR="000F40E3">
        <w:rPr>
          <w:rFonts w:ascii="Times New Roman" w:hAnsi="Times New Roman"/>
          <w:sz w:val="24"/>
          <w:lang w:eastAsia="ru-RU"/>
        </w:rPr>
        <w:t>при производстве работ</w:t>
      </w:r>
      <w:r w:rsidR="009B2379">
        <w:rPr>
          <w:rFonts w:ascii="Times New Roman" w:hAnsi="Times New Roman"/>
          <w:sz w:val="24"/>
          <w:lang w:eastAsia="ru-RU"/>
        </w:rPr>
        <w:t>.</w:t>
      </w:r>
    </w:p>
    <w:p w:rsidR="009B2379" w:rsidRDefault="009B2379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Предупреждение и устранение возможных негативных последствий, обеспечение сохранности существующей застройки, находящейся в зоне влияния нового строительства, а также сохранение окружающей природной среды.</w:t>
      </w:r>
    </w:p>
    <w:p w:rsidR="000F40E3" w:rsidRDefault="009B2379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</w:t>
      </w:r>
      <w:r w:rsidR="000F40E3">
        <w:rPr>
          <w:rFonts w:ascii="Times New Roman" w:hAnsi="Times New Roman"/>
          <w:sz w:val="24"/>
          <w:lang w:eastAsia="ru-RU"/>
        </w:rPr>
        <w:t>Р</w:t>
      </w:r>
      <w:r w:rsidR="000F40E3" w:rsidRPr="000F40E3">
        <w:rPr>
          <w:rFonts w:ascii="Times New Roman" w:hAnsi="Times New Roman"/>
          <w:sz w:val="24"/>
          <w:lang w:eastAsia="ru-RU"/>
        </w:rPr>
        <w:t>азработка прогноза состояния строящегося объекта, воздействия его на</w:t>
      </w:r>
      <w:r w:rsidR="000F40E3" w:rsidRPr="000F40E3">
        <w:t xml:space="preserve"> </w:t>
      </w:r>
      <w:r w:rsidR="000F40E3" w:rsidRPr="000F40E3">
        <w:rPr>
          <w:rFonts w:ascii="Times New Roman" w:hAnsi="Times New Roman"/>
          <w:sz w:val="24"/>
          <w:lang w:eastAsia="ru-RU"/>
        </w:rPr>
        <w:t xml:space="preserve">окружающие здания и сооружения, на атмосферную, геологическую, гидрогеологическую и гидрологическую среду в период строительства и </w:t>
      </w:r>
      <w:r w:rsidR="00333B1F">
        <w:rPr>
          <w:rFonts w:ascii="Times New Roman" w:hAnsi="Times New Roman"/>
          <w:sz w:val="24"/>
          <w:lang w:eastAsia="ru-RU"/>
        </w:rPr>
        <w:t>период</w:t>
      </w:r>
      <w:r w:rsidR="000F40E3" w:rsidRPr="000F40E3">
        <w:rPr>
          <w:rFonts w:ascii="Times New Roman" w:hAnsi="Times New Roman"/>
          <w:sz w:val="24"/>
          <w:lang w:eastAsia="ru-RU"/>
        </w:rPr>
        <w:t xml:space="preserve"> эксплуатации для оценки изменений их состояния</w:t>
      </w:r>
      <w:r w:rsidR="000F40E3">
        <w:rPr>
          <w:rFonts w:ascii="Times New Roman" w:hAnsi="Times New Roman"/>
          <w:sz w:val="24"/>
          <w:lang w:eastAsia="ru-RU"/>
        </w:rPr>
        <w:t>.</w:t>
      </w:r>
    </w:p>
    <w:p w:rsidR="009B2379" w:rsidRDefault="000F40E3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С</w:t>
      </w:r>
      <w:r w:rsidRPr="000F40E3">
        <w:rPr>
          <w:rFonts w:ascii="Times New Roman" w:hAnsi="Times New Roman"/>
          <w:sz w:val="24"/>
          <w:lang w:eastAsia="ru-RU"/>
        </w:rPr>
        <w:t>воевременно</w:t>
      </w:r>
      <w:r>
        <w:rPr>
          <w:rFonts w:ascii="Times New Roman" w:hAnsi="Times New Roman"/>
          <w:sz w:val="24"/>
          <w:lang w:eastAsia="ru-RU"/>
        </w:rPr>
        <w:t>е</w:t>
      </w:r>
      <w:r w:rsidRPr="000F40E3">
        <w:rPr>
          <w:rFonts w:ascii="Times New Roman" w:hAnsi="Times New Roman"/>
          <w:sz w:val="24"/>
          <w:lang w:eastAsia="ru-RU"/>
        </w:rPr>
        <w:t xml:space="preserve"> выявлени</w:t>
      </w:r>
      <w:r>
        <w:rPr>
          <w:rFonts w:ascii="Times New Roman" w:hAnsi="Times New Roman"/>
          <w:sz w:val="24"/>
          <w:lang w:eastAsia="ru-RU"/>
        </w:rPr>
        <w:t>е</w:t>
      </w:r>
      <w:r w:rsidRPr="000F40E3">
        <w:rPr>
          <w:rFonts w:ascii="Times New Roman" w:hAnsi="Times New Roman"/>
          <w:sz w:val="24"/>
          <w:lang w:eastAsia="ru-RU"/>
        </w:rPr>
        <w:t xml:space="preserve"> дефектов, предупреждени</w:t>
      </w:r>
      <w:r>
        <w:rPr>
          <w:rFonts w:ascii="Times New Roman" w:hAnsi="Times New Roman"/>
          <w:sz w:val="24"/>
          <w:lang w:eastAsia="ru-RU"/>
        </w:rPr>
        <w:t>й</w:t>
      </w:r>
      <w:r w:rsidRPr="000F40E3">
        <w:rPr>
          <w:rFonts w:ascii="Times New Roman" w:hAnsi="Times New Roman"/>
          <w:sz w:val="24"/>
          <w:lang w:eastAsia="ru-RU"/>
        </w:rPr>
        <w:t xml:space="preserve"> и устранени</w:t>
      </w:r>
      <w:r>
        <w:rPr>
          <w:rFonts w:ascii="Times New Roman" w:hAnsi="Times New Roman"/>
          <w:sz w:val="24"/>
          <w:lang w:eastAsia="ru-RU"/>
        </w:rPr>
        <w:t>й</w:t>
      </w:r>
      <w:r w:rsidRPr="000F40E3">
        <w:rPr>
          <w:rFonts w:ascii="Times New Roman" w:hAnsi="Times New Roman"/>
          <w:sz w:val="24"/>
          <w:lang w:eastAsia="ru-RU"/>
        </w:rPr>
        <w:t xml:space="preserve"> негативных процессов, а также оценк</w:t>
      </w:r>
      <w:r>
        <w:rPr>
          <w:rFonts w:ascii="Times New Roman" w:hAnsi="Times New Roman"/>
          <w:sz w:val="24"/>
          <w:lang w:eastAsia="ru-RU"/>
        </w:rPr>
        <w:t>а</w:t>
      </w:r>
      <w:r w:rsidRPr="000F40E3">
        <w:rPr>
          <w:rFonts w:ascii="Times New Roman" w:hAnsi="Times New Roman"/>
          <w:sz w:val="24"/>
          <w:lang w:eastAsia="ru-RU"/>
        </w:rPr>
        <w:t xml:space="preserve"> правильности принятых проектных решений и результатов прогноза.  </w:t>
      </w:r>
    </w:p>
    <w:p w:rsidR="000F40E3" w:rsidRDefault="000F40E3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 Контроль качества работ. </w:t>
      </w:r>
    </w:p>
    <w:p w:rsidR="000F40E3" w:rsidRDefault="000F40E3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0F40E3" w:rsidRPr="000F40E3" w:rsidRDefault="00232C3F" w:rsidP="00B57995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0F40E3" w:rsidRPr="000F40E3">
        <w:rPr>
          <w:rFonts w:ascii="Times New Roman" w:hAnsi="Times New Roman" w:cs="Times New Roman"/>
          <w:b/>
          <w:sz w:val="24"/>
        </w:rPr>
        <w:t xml:space="preserve">. </w:t>
      </w:r>
      <w:r w:rsidR="00333B1F">
        <w:rPr>
          <w:rFonts w:ascii="Times New Roman" w:hAnsi="Times New Roman" w:cs="Times New Roman"/>
          <w:b/>
          <w:sz w:val="24"/>
        </w:rPr>
        <w:t>Информация о необходимости осуществления м</w:t>
      </w:r>
      <w:r w:rsidR="000F40E3" w:rsidRPr="000F40E3">
        <w:rPr>
          <w:rFonts w:ascii="Times New Roman" w:hAnsi="Times New Roman" w:cs="Times New Roman"/>
          <w:b/>
          <w:sz w:val="24"/>
        </w:rPr>
        <w:t>ероприяти</w:t>
      </w:r>
      <w:r w:rsidR="00333B1F">
        <w:rPr>
          <w:rFonts w:ascii="Times New Roman" w:hAnsi="Times New Roman" w:cs="Times New Roman"/>
          <w:b/>
          <w:sz w:val="24"/>
        </w:rPr>
        <w:t xml:space="preserve">й </w:t>
      </w:r>
      <w:r w:rsidR="000F40E3" w:rsidRPr="000F40E3">
        <w:rPr>
          <w:rFonts w:ascii="Times New Roman" w:hAnsi="Times New Roman" w:cs="Times New Roman"/>
          <w:b/>
          <w:sz w:val="24"/>
        </w:rPr>
        <w:t>по сохранению объектов культурного наследия от возможного негативного воздействия в связи с размещением линейного объекта регионального значения</w:t>
      </w:r>
    </w:p>
    <w:p w:rsidR="000F40E3" w:rsidRDefault="000F40E3" w:rsidP="00E127AF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F40E3">
        <w:rPr>
          <w:rFonts w:ascii="Times New Roman" w:hAnsi="Times New Roman"/>
          <w:sz w:val="24"/>
          <w:lang w:eastAsia="ru-RU"/>
        </w:rPr>
        <w:t>В границах территории, в отношении которой осуществл</w:t>
      </w:r>
      <w:r w:rsidR="0034547C">
        <w:rPr>
          <w:rFonts w:ascii="Times New Roman" w:hAnsi="Times New Roman"/>
          <w:sz w:val="24"/>
          <w:lang w:eastAsia="ru-RU"/>
        </w:rPr>
        <w:t>яется</w:t>
      </w:r>
      <w:r w:rsidRPr="000F40E3">
        <w:rPr>
          <w:rFonts w:ascii="Times New Roman" w:hAnsi="Times New Roman"/>
          <w:sz w:val="24"/>
          <w:lang w:eastAsia="ru-RU"/>
        </w:rPr>
        <w:t xml:space="preserve"> подготовка документации по планировке территории, отсутствуют объекты культурного наследия, включенные в Единый государственный реестр объектов культурного наследия народов Российской Федерации и выявленные объекты культурного наследия</w:t>
      </w:r>
      <w:r>
        <w:rPr>
          <w:rFonts w:ascii="Times New Roman" w:hAnsi="Times New Roman"/>
          <w:sz w:val="24"/>
          <w:lang w:eastAsia="ru-RU"/>
        </w:rPr>
        <w:t>, а также защитная зона объектов культурного наследия. К границам проектирования непосредственно не примыкают объекты (выявленные объекты)</w:t>
      </w:r>
      <w:r w:rsidRPr="000F40E3">
        <w:rPr>
          <w:rFonts w:ascii="Times New Roman" w:hAnsi="Times New Roman"/>
          <w:sz w:val="24"/>
          <w:lang w:eastAsia="ru-RU"/>
        </w:rPr>
        <w:t xml:space="preserve"> </w:t>
      </w:r>
      <w:r w:rsidR="00D17FA9">
        <w:rPr>
          <w:rFonts w:ascii="Times New Roman" w:hAnsi="Times New Roman"/>
          <w:sz w:val="24"/>
          <w:lang w:eastAsia="ru-RU"/>
        </w:rPr>
        <w:t xml:space="preserve">культурного наследия (письмо </w:t>
      </w:r>
      <w:r w:rsidR="00E127AF" w:rsidRPr="00E127AF">
        <w:rPr>
          <w:rFonts w:ascii="Times New Roman" w:hAnsi="Times New Roman"/>
          <w:sz w:val="24"/>
          <w:lang w:eastAsia="ru-RU"/>
        </w:rPr>
        <w:t>Управления по охране объектов культурного наследия Ре</w:t>
      </w:r>
      <w:r w:rsidR="00E127AF">
        <w:rPr>
          <w:rFonts w:ascii="Times New Roman" w:hAnsi="Times New Roman"/>
          <w:sz w:val="24"/>
          <w:lang w:eastAsia="ru-RU"/>
        </w:rPr>
        <w:t xml:space="preserve">спублики Карелия от 01.10.2018 </w:t>
      </w:r>
      <w:r w:rsidR="00E127AF" w:rsidRPr="00E127AF">
        <w:rPr>
          <w:rFonts w:ascii="Times New Roman" w:hAnsi="Times New Roman"/>
          <w:sz w:val="24"/>
          <w:lang w:eastAsia="ru-RU"/>
        </w:rPr>
        <w:t>№ 288/2-18/УОКН-и</w:t>
      </w:r>
      <w:r>
        <w:rPr>
          <w:rFonts w:ascii="Times New Roman" w:hAnsi="Times New Roman"/>
          <w:sz w:val="24"/>
          <w:lang w:eastAsia="ru-RU"/>
        </w:rPr>
        <w:t xml:space="preserve">). </w:t>
      </w:r>
    </w:p>
    <w:p w:rsidR="000F40E3" w:rsidRDefault="000F40E3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333B1F" w:rsidRDefault="00232C3F" w:rsidP="00B57995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0537EF">
        <w:rPr>
          <w:rFonts w:ascii="Times New Roman" w:hAnsi="Times New Roman" w:cs="Times New Roman"/>
          <w:b/>
          <w:sz w:val="24"/>
        </w:rPr>
        <w:t>8</w:t>
      </w:r>
      <w:r w:rsidR="00333B1F" w:rsidRPr="000537EF">
        <w:rPr>
          <w:rFonts w:ascii="Times New Roman" w:hAnsi="Times New Roman" w:cs="Times New Roman"/>
          <w:b/>
          <w:sz w:val="24"/>
        </w:rPr>
        <w:t>. Информация о необходимости осуществления мероприятий по охране окружающей среды</w:t>
      </w:r>
    </w:p>
    <w:p w:rsidR="00333B1F" w:rsidRPr="00333B1F" w:rsidRDefault="00333B1F" w:rsidP="00B57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33B1F">
        <w:rPr>
          <w:rFonts w:ascii="Times New Roman" w:hAnsi="Times New Roman"/>
          <w:sz w:val="24"/>
          <w:lang w:eastAsia="ru-RU"/>
        </w:rPr>
        <w:t xml:space="preserve">Мероприятия по охране окружающей среды, </w:t>
      </w:r>
      <w:r w:rsidR="006B762A">
        <w:rPr>
          <w:rFonts w:ascii="Times New Roman" w:hAnsi="Times New Roman"/>
          <w:sz w:val="24"/>
          <w:lang w:eastAsia="ru-RU"/>
        </w:rPr>
        <w:t>планируемые на</w:t>
      </w:r>
      <w:r w:rsidRPr="00333B1F">
        <w:rPr>
          <w:rFonts w:ascii="Times New Roman" w:hAnsi="Times New Roman"/>
          <w:sz w:val="24"/>
          <w:lang w:eastAsia="ru-RU"/>
        </w:rPr>
        <w:t xml:space="preserve"> период строительства и эксплуатации линейного объекта</w:t>
      </w:r>
      <w:r w:rsidR="006B762A">
        <w:rPr>
          <w:rFonts w:ascii="Times New Roman" w:hAnsi="Times New Roman"/>
          <w:sz w:val="24"/>
          <w:lang w:eastAsia="ru-RU"/>
        </w:rPr>
        <w:t xml:space="preserve">, подразделяются в зависимости от природы воздействия </w:t>
      </w:r>
      <w:r w:rsidR="000537EF">
        <w:rPr>
          <w:rFonts w:ascii="Times New Roman" w:hAnsi="Times New Roman"/>
          <w:sz w:val="24"/>
          <w:lang w:eastAsia="ru-RU"/>
        </w:rPr>
        <w:t>О</w:t>
      </w:r>
      <w:r w:rsidR="006B762A">
        <w:rPr>
          <w:rFonts w:ascii="Times New Roman" w:hAnsi="Times New Roman"/>
          <w:sz w:val="24"/>
          <w:lang w:eastAsia="ru-RU"/>
        </w:rPr>
        <w:t xml:space="preserve">бъекта на окружающую среду. </w:t>
      </w:r>
    </w:p>
    <w:p w:rsidR="000537EF" w:rsidRPr="000537EF" w:rsidRDefault="000537EF" w:rsidP="000537EF">
      <w:pPr>
        <w:ind w:firstLine="708"/>
        <w:rPr>
          <w:rFonts w:ascii="Times New Roman" w:hAnsi="Times New Roman"/>
          <w:b/>
          <w:i/>
          <w:sz w:val="24"/>
          <w:lang w:eastAsia="ru-RU"/>
        </w:rPr>
      </w:pPr>
      <w:r w:rsidRPr="000537EF">
        <w:rPr>
          <w:rFonts w:ascii="Times New Roman" w:hAnsi="Times New Roman"/>
          <w:b/>
          <w:i/>
          <w:sz w:val="24"/>
          <w:lang w:eastAsia="ru-RU"/>
        </w:rPr>
        <w:t>Воздействие Объекта на атмосферный воздух</w:t>
      </w:r>
    </w:p>
    <w:p w:rsidR="000537EF" w:rsidRPr="000537EF" w:rsidRDefault="000537EF" w:rsidP="000537EF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 w:rsidRPr="000537EF">
        <w:rPr>
          <w:rFonts w:ascii="Times New Roman" w:hAnsi="Times New Roman"/>
          <w:sz w:val="24"/>
          <w:lang w:eastAsia="ru-RU"/>
        </w:rPr>
        <w:tab/>
        <w:t xml:space="preserve">На этапе строительства Объекта загрязнение воздуха происходит от отработанных газов дорожно-строительных и транспортных машин, используемых при устройстве автомобильных дорог на подходах к мостовому переходу, а также от строительной техники, используемой при строительстве мостового перехода. </w:t>
      </w:r>
    </w:p>
    <w:p w:rsidR="000537EF" w:rsidRPr="000537EF" w:rsidRDefault="000537EF" w:rsidP="00EE60D6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0537EF">
        <w:rPr>
          <w:rFonts w:ascii="Times New Roman" w:hAnsi="Times New Roman"/>
          <w:sz w:val="24"/>
          <w:lang w:eastAsia="ru-RU"/>
        </w:rPr>
        <w:t xml:space="preserve">При планировании каких-либо мероприятий, связанных с повышенными выбросами загрязняющих веществ в атмосферный воздух, необходимо учитывать определенные параметры, определяющие рассеивание примесей в атмосфере. </w:t>
      </w:r>
    </w:p>
    <w:p w:rsidR="000537EF" w:rsidRPr="000537EF" w:rsidRDefault="000537EF" w:rsidP="000537EF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 w:rsidRPr="000537EF">
        <w:rPr>
          <w:rFonts w:ascii="Times New Roman" w:hAnsi="Times New Roman"/>
          <w:sz w:val="24"/>
          <w:lang w:eastAsia="ru-RU"/>
        </w:rPr>
        <w:tab/>
        <w:t xml:space="preserve">Подбор строительной техники выполнен с учетом обеспечения наименьших выбросов в атмосферу: </w:t>
      </w:r>
    </w:p>
    <w:p w:rsidR="000537EF" w:rsidRPr="000537EF" w:rsidRDefault="000537EF" w:rsidP="00EE6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537EF">
        <w:rPr>
          <w:rFonts w:ascii="Times New Roman" w:hAnsi="Times New Roman"/>
          <w:sz w:val="24"/>
          <w:lang w:eastAsia="ru-RU"/>
        </w:rPr>
        <w:t>- не используются экскаваторы большой мощности;</w:t>
      </w:r>
    </w:p>
    <w:p w:rsidR="00EE60D6" w:rsidRDefault="000537EF" w:rsidP="00EE6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537EF">
        <w:rPr>
          <w:rFonts w:ascii="Times New Roman" w:hAnsi="Times New Roman"/>
          <w:sz w:val="24"/>
          <w:lang w:eastAsia="ru-RU"/>
        </w:rPr>
        <w:t xml:space="preserve">- применяется экологичный погрузчик зарубежного производства. </w:t>
      </w:r>
    </w:p>
    <w:p w:rsidR="00EE60D6" w:rsidRPr="00EE60D6" w:rsidRDefault="00EE60D6" w:rsidP="00EE60D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EE60D6">
        <w:rPr>
          <w:rFonts w:ascii="Times New Roman" w:hAnsi="Times New Roman"/>
          <w:b/>
          <w:i/>
          <w:sz w:val="24"/>
          <w:lang w:eastAsia="ru-RU"/>
        </w:rPr>
        <w:t>Мероприятия по уменьшению выбросов загрязняющих веществ в атмосферу при строительных работах:</w:t>
      </w:r>
    </w:p>
    <w:p w:rsidR="00EE60D6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выбор</w:t>
      </w:r>
      <w:proofErr w:type="gramEnd"/>
      <w:r>
        <w:rPr>
          <w:rFonts w:ascii="Times New Roman" w:hAnsi="Times New Roman"/>
          <w:sz w:val="24"/>
          <w:lang w:eastAsia="ru-RU"/>
        </w:rPr>
        <w:t xml:space="preserve"> строительной техники, обеспечивающей минимальные удельные выбросы загрязняющих веществ в атмосферу;</w:t>
      </w:r>
    </w:p>
    <w:p w:rsidR="00EE60D6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максимально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возможное удаление строительной техники от объектов нормирования;</w:t>
      </w:r>
    </w:p>
    <w:p w:rsidR="00EE60D6" w:rsidRPr="00EE60D6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EE60D6">
        <w:rPr>
          <w:rFonts w:ascii="Times New Roman" w:hAnsi="Times New Roman"/>
          <w:sz w:val="24"/>
          <w:lang w:eastAsia="ru-RU"/>
        </w:rPr>
        <w:t>хранение</w:t>
      </w:r>
      <w:proofErr w:type="gramEnd"/>
      <w:r w:rsidRPr="00EE60D6">
        <w:rPr>
          <w:rFonts w:ascii="Times New Roman" w:hAnsi="Times New Roman"/>
          <w:sz w:val="24"/>
          <w:lang w:eastAsia="ru-RU"/>
        </w:rPr>
        <w:t xml:space="preserve"> и транспортировка пылящих строительных материалов в упаковках, ящиках, контейнерах;</w:t>
      </w:r>
    </w:p>
    <w:p w:rsidR="00EE60D6" w:rsidRPr="001A5674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096250">
        <w:rPr>
          <w:rFonts w:ascii="Times New Roman" w:hAnsi="Times New Roman"/>
          <w:sz w:val="24"/>
          <w:szCs w:val="24"/>
        </w:rPr>
        <w:t>поддержание</w:t>
      </w:r>
      <w:proofErr w:type="gramEnd"/>
      <w:r w:rsidRPr="00096250">
        <w:rPr>
          <w:rFonts w:ascii="Times New Roman" w:hAnsi="Times New Roman"/>
          <w:sz w:val="24"/>
          <w:szCs w:val="24"/>
        </w:rPr>
        <w:t xml:space="preserve"> автотранспорта, погрузчиков в технически исправном состоянии (контроль исправности двигателя, регулировка на минимальный выброс загрязняющих веществ в атмосферу);</w:t>
      </w:r>
    </w:p>
    <w:p w:rsidR="00EE60D6" w:rsidRDefault="00EE60D6" w:rsidP="00EE60D6">
      <w:pPr>
        <w:pStyle w:val="21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250">
        <w:rPr>
          <w:rFonts w:ascii="Times New Roman" w:hAnsi="Times New Roman"/>
          <w:sz w:val="24"/>
          <w:szCs w:val="24"/>
        </w:rPr>
        <w:t>запрет</w:t>
      </w:r>
      <w:proofErr w:type="gramEnd"/>
      <w:r w:rsidRPr="00096250">
        <w:rPr>
          <w:rFonts w:ascii="Times New Roman" w:hAnsi="Times New Roman"/>
          <w:sz w:val="24"/>
          <w:szCs w:val="24"/>
        </w:rPr>
        <w:t xml:space="preserve"> на работу техники в форсированном режиме;</w:t>
      </w:r>
    </w:p>
    <w:p w:rsidR="00EE60D6" w:rsidRDefault="00EE60D6" w:rsidP="00EE60D6">
      <w:pPr>
        <w:pStyle w:val="21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250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096250">
        <w:rPr>
          <w:rFonts w:ascii="Times New Roman" w:hAnsi="Times New Roman"/>
          <w:sz w:val="24"/>
          <w:szCs w:val="24"/>
        </w:rPr>
        <w:t xml:space="preserve"> правил техники безопасности и </w:t>
      </w:r>
      <w:r>
        <w:rPr>
          <w:rFonts w:ascii="Times New Roman" w:hAnsi="Times New Roman"/>
          <w:sz w:val="24"/>
          <w:szCs w:val="24"/>
        </w:rPr>
        <w:t>пожарной безопасности при выпол</w:t>
      </w:r>
      <w:r w:rsidRPr="00096250">
        <w:rPr>
          <w:rFonts w:ascii="Times New Roman" w:hAnsi="Times New Roman"/>
          <w:sz w:val="24"/>
          <w:szCs w:val="24"/>
        </w:rPr>
        <w:t>нении всех видов работ;</w:t>
      </w:r>
    </w:p>
    <w:p w:rsidR="00EE60D6" w:rsidRPr="00EE60D6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096250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096250">
        <w:rPr>
          <w:rFonts w:ascii="Times New Roman" w:hAnsi="Times New Roman"/>
          <w:sz w:val="24"/>
          <w:szCs w:val="24"/>
        </w:rPr>
        <w:t xml:space="preserve"> мероприятий по регулированию выбросов в период неблагоприятных метеорологических условий, позволяющего уменьшить выброс загрязняющих веществ в атмосферу и обеспечить снижение их концентраций в приземном слое воздуха</w:t>
      </w:r>
      <w:r>
        <w:rPr>
          <w:rFonts w:ascii="Times New Roman" w:hAnsi="Times New Roman"/>
          <w:sz w:val="24"/>
          <w:szCs w:val="24"/>
        </w:rPr>
        <w:t>:</w:t>
      </w:r>
    </w:p>
    <w:p w:rsidR="00EE60D6" w:rsidRPr="00EE60D6" w:rsidRDefault="00EE60D6" w:rsidP="00EE60D6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EE60D6">
        <w:rPr>
          <w:rFonts w:ascii="Times New Roman" w:hAnsi="Times New Roman"/>
          <w:sz w:val="24"/>
          <w:lang w:eastAsia="ru-RU"/>
        </w:rPr>
        <w:t>запрещение</w:t>
      </w:r>
      <w:proofErr w:type="gramEnd"/>
      <w:r w:rsidRPr="00EE60D6">
        <w:rPr>
          <w:rFonts w:ascii="Times New Roman" w:hAnsi="Times New Roman"/>
          <w:sz w:val="24"/>
          <w:lang w:eastAsia="ru-RU"/>
        </w:rPr>
        <w:t xml:space="preserve"> большого объема сварочных работ на открытом воздухе;</w:t>
      </w:r>
    </w:p>
    <w:p w:rsidR="00EE60D6" w:rsidRPr="00EE60D6" w:rsidRDefault="00EE60D6" w:rsidP="00EE60D6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EE60D6">
        <w:rPr>
          <w:rFonts w:ascii="Times New Roman" w:hAnsi="Times New Roman"/>
          <w:sz w:val="24"/>
          <w:lang w:eastAsia="ru-RU"/>
        </w:rPr>
        <w:t>увлажнение</w:t>
      </w:r>
      <w:proofErr w:type="gramEnd"/>
      <w:r w:rsidRPr="00EE60D6">
        <w:rPr>
          <w:rFonts w:ascii="Times New Roman" w:hAnsi="Times New Roman"/>
          <w:sz w:val="24"/>
          <w:lang w:eastAsia="ru-RU"/>
        </w:rPr>
        <w:t xml:space="preserve"> заполнителей на открытых складах; </w:t>
      </w:r>
    </w:p>
    <w:p w:rsidR="00EE60D6" w:rsidRPr="00EE60D6" w:rsidRDefault="00EE60D6" w:rsidP="00EE60D6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EE60D6">
        <w:rPr>
          <w:rFonts w:ascii="Times New Roman" w:hAnsi="Times New Roman"/>
          <w:sz w:val="24"/>
          <w:lang w:eastAsia="ru-RU"/>
        </w:rPr>
        <w:t>смещение</w:t>
      </w:r>
      <w:proofErr w:type="gramEnd"/>
      <w:r w:rsidRPr="00EE60D6">
        <w:rPr>
          <w:rFonts w:ascii="Times New Roman" w:hAnsi="Times New Roman"/>
          <w:sz w:val="24"/>
          <w:lang w:eastAsia="ru-RU"/>
        </w:rPr>
        <w:t xml:space="preserve"> по времени технологических процессов на источниках выбросов загрязняющих веществ.</w:t>
      </w:r>
    </w:p>
    <w:p w:rsidR="00EE60D6" w:rsidRPr="00EE60D6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EE60D6">
        <w:rPr>
          <w:rFonts w:ascii="Times New Roman" w:hAnsi="Times New Roman"/>
          <w:sz w:val="24"/>
          <w:lang w:eastAsia="ru-RU"/>
        </w:rPr>
        <w:t>проведение</w:t>
      </w:r>
      <w:proofErr w:type="gramEnd"/>
      <w:r w:rsidRPr="00EE60D6">
        <w:rPr>
          <w:rFonts w:ascii="Times New Roman" w:hAnsi="Times New Roman"/>
          <w:sz w:val="24"/>
          <w:lang w:eastAsia="ru-RU"/>
        </w:rPr>
        <w:t xml:space="preserve"> технического обслуживания машин и механизмов, а именно: контрольные и регулировочные работы по системе питания, зажигания и газораспределительному механизму двигателя, которые обеспечивают полное сгорание топлива, снижают его расход, значительно уменьшают выброс в атмосферу токсичных веществ; при необходимости – осуществление профилактического ремонта дизельных механизмов</w:t>
      </w:r>
      <w:r>
        <w:rPr>
          <w:rFonts w:ascii="Times New Roman" w:hAnsi="Times New Roman"/>
          <w:sz w:val="24"/>
          <w:lang w:eastAsia="ru-RU"/>
        </w:rPr>
        <w:t>;</w:t>
      </w:r>
    </w:p>
    <w:p w:rsidR="00EE60D6" w:rsidRDefault="00EE60D6" w:rsidP="00EE60D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рассредоточение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во времени работы строительных машин и механизмов.</w:t>
      </w:r>
    </w:p>
    <w:p w:rsidR="000C5770" w:rsidRPr="000C5770" w:rsidRDefault="000C5770" w:rsidP="000C57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 xml:space="preserve">На период эксплуатации </w:t>
      </w:r>
      <w:r>
        <w:rPr>
          <w:rFonts w:ascii="Times New Roman" w:hAnsi="Times New Roman"/>
          <w:sz w:val="24"/>
          <w:lang w:eastAsia="ru-RU"/>
        </w:rPr>
        <w:t>О</w:t>
      </w:r>
      <w:r w:rsidRPr="000C5770">
        <w:rPr>
          <w:rFonts w:ascii="Times New Roman" w:hAnsi="Times New Roman"/>
          <w:sz w:val="24"/>
          <w:lang w:eastAsia="ru-RU"/>
        </w:rPr>
        <w:t>бъекта для снижения антропогенной нагрузки, создаваемой потоком автотранспорта, должно быть предусмотрено:</w:t>
      </w:r>
    </w:p>
    <w:p w:rsidR="000C5770" w:rsidRPr="000C5770" w:rsidRDefault="000C5770" w:rsidP="000C57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обеспечение непрерывного и равномерного движения транспортного потока средствами организации движения;</w:t>
      </w:r>
    </w:p>
    <w:p w:rsidR="000C5770" w:rsidRPr="000C5770" w:rsidRDefault="000C5770" w:rsidP="000C57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содержание проезжей части участка дороги в состоянии, исключающем необоснованные изменения скорости движения автомобилей;</w:t>
      </w:r>
    </w:p>
    <w:p w:rsidR="000C5770" w:rsidRDefault="000C5770" w:rsidP="000C57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устройство покрытий дорожного полотна из материалов, обработанных вяжущими обеспыливающими материалами.</w:t>
      </w:r>
    </w:p>
    <w:p w:rsidR="000537EF" w:rsidRPr="00EA4927" w:rsidRDefault="00EA4927" w:rsidP="00EE60D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EA4927">
        <w:rPr>
          <w:rFonts w:ascii="Times New Roman" w:hAnsi="Times New Roman"/>
          <w:b/>
          <w:i/>
          <w:sz w:val="24"/>
          <w:lang w:eastAsia="ru-RU"/>
        </w:rPr>
        <w:t>Воздействие Объекта на водную среду</w:t>
      </w:r>
    </w:p>
    <w:p w:rsidR="00EA4927" w:rsidRPr="00EA4927" w:rsidRDefault="00EA4927" w:rsidP="00EA4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EA4927">
        <w:rPr>
          <w:rFonts w:ascii="Times New Roman" w:hAnsi="Times New Roman"/>
          <w:sz w:val="24"/>
          <w:lang w:eastAsia="ru-RU"/>
        </w:rPr>
        <w:t>Воздействие Объекта на водную среду будет различным для периода строительных работ и при эксплуатации.</w:t>
      </w:r>
    </w:p>
    <w:p w:rsidR="00EA4927" w:rsidRDefault="00EA4927" w:rsidP="00EA4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EA4927">
        <w:rPr>
          <w:rFonts w:ascii="Times New Roman" w:hAnsi="Times New Roman"/>
          <w:sz w:val="24"/>
          <w:lang w:eastAsia="ru-RU"/>
        </w:rPr>
        <w:t xml:space="preserve">Проведение гидротехнических работ, сопутствующих сооружению мостового перехода, приведет к возможному тепловому, химическому, бактериологическому загрязнению и засорению водных объектов, увеличению мутности водной среды, образованию донных отложений, а также увеличению интенсивности эрозионных процессов.  </w:t>
      </w:r>
    </w:p>
    <w:p w:rsidR="003D734B" w:rsidRPr="003D734B" w:rsidRDefault="003D734B" w:rsidP="003D734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3D734B">
        <w:rPr>
          <w:rFonts w:ascii="Times New Roman" w:hAnsi="Times New Roman"/>
          <w:b/>
          <w:i/>
          <w:sz w:val="24"/>
          <w:lang w:eastAsia="ru-RU"/>
        </w:rPr>
        <w:t>Мероприятия по охране и рациональному использованию водных ресурсов</w:t>
      </w:r>
    </w:p>
    <w:p w:rsidR="003D734B" w:rsidRPr="003D734B" w:rsidRDefault="003D734B" w:rsidP="003D7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 xml:space="preserve">Мероприятия по рациональному использованию водных объектов предполагают установление водоохранных зон водоемов в непосредственной близости от территории строительства и соблюдение режима использования территории в пределах таких зон. </w:t>
      </w:r>
    </w:p>
    <w:p w:rsidR="003D734B" w:rsidRDefault="003D734B" w:rsidP="003D7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 xml:space="preserve">Для предотвращения загрязнения поверхностных и подземных вод во время строительных работ запрещается: </w:t>
      </w:r>
    </w:p>
    <w:p w:rsidR="000C5770" w:rsidRDefault="000C5770" w:rsidP="000C5770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0C5770">
        <w:rPr>
          <w:rFonts w:ascii="Times New Roman" w:hAnsi="Times New Roman"/>
          <w:sz w:val="24"/>
          <w:lang w:eastAsia="ru-RU"/>
        </w:rPr>
        <w:t>в</w:t>
      </w:r>
      <w:proofErr w:type="gramEnd"/>
      <w:r w:rsidRPr="000C57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0C5770">
        <w:rPr>
          <w:rFonts w:ascii="Times New Roman" w:hAnsi="Times New Roman"/>
          <w:sz w:val="24"/>
          <w:lang w:eastAsia="ru-RU"/>
        </w:rPr>
        <w:t>водоохранной</w:t>
      </w:r>
      <w:proofErr w:type="spellEnd"/>
      <w:r w:rsidRPr="000C5770">
        <w:rPr>
          <w:rFonts w:ascii="Times New Roman" w:hAnsi="Times New Roman"/>
          <w:sz w:val="24"/>
          <w:lang w:eastAsia="ru-RU"/>
        </w:rPr>
        <w:t xml:space="preserve"> зоне водных объектов запрещается размещение автозаправочных станций, складов горюче-смазочных материалов,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C5770" w:rsidRDefault="003D734B" w:rsidP="000C5770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0C5770">
        <w:rPr>
          <w:rFonts w:ascii="Times New Roman" w:hAnsi="Times New Roman"/>
          <w:sz w:val="24"/>
          <w:lang w:eastAsia="ru-RU"/>
        </w:rPr>
        <w:t>заправка</w:t>
      </w:r>
      <w:proofErr w:type="gramEnd"/>
      <w:r w:rsidRPr="000C5770">
        <w:rPr>
          <w:rFonts w:ascii="Times New Roman" w:hAnsi="Times New Roman"/>
          <w:sz w:val="24"/>
          <w:lang w:eastAsia="ru-RU"/>
        </w:rPr>
        <w:t xml:space="preserve"> топливом транспортных машин и строительной техники; </w:t>
      </w:r>
    </w:p>
    <w:p w:rsidR="000C5770" w:rsidRDefault="003D734B" w:rsidP="000C5770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0C5770">
        <w:rPr>
          <w:rFonts w:ascii="Times New Roman" w:hAnsi="Times New Roman"/>
          <w:sz w:val="24"/>
          <w:lang w:eastAsia="ru-RU"/>
        </w:rPr>
        <w:t>мойка</w:t>
      </w:r>
      <w:proofErr w:type="gramEnd"/>
      <w:r w:rsidRPr="000C5770">
        <w:rPr>
          <w:rFonts w:ascii="Times New Roman" w:hAnsi="Times New Roman"/>
          <w:sz w:val="24"/>
          <w:lang w:eastAsia="ru-RU"/>
        </w:rPr>
        <w:t xml:space="preserve"> и ремонт автомобилей и других машин и механизмов;</w:t>
      </w:r>
    </w:p>
    <w:p w:rsidR="003D734B" w:rsidRPr="000C5770" w:rsidRDefault="003D734B" w:rsidP="000C5770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0C5770">
        <w:rPr>
          <w:rFonts w:ascii="Times New Roman" w:hAnsi="Times New Roman"/>
          <w:sz w:val="24"/>
          <w:lang w:eastAsia="ru-RU"/>
        </w:rPr>
        <w:t>складирование</w:t>
      </w:r>
      <w:proofErr w:type="gramEnd"/>
      <w:r w:rsidRPr="000C5770">
        <w:rPr>
          <w:rFonts w:ascii="Times New Roman" w:hAnsi="Times New Roman"/>
          <w:sz w:val="24"/>
          <w:lang w:eastAsia="ru-RU"/>
        </w:rPr>
        <w:t xml:space="preserve"> отходов и сыпучих материалов;</w:t>
      </w:r>
    </w:p>
    <w:p w:rsidR="003D734B" w:rsidRPr="003D734B" w:rsidRDefault="003D734B" w:rsidP="003D7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 xml:space="preserve">К основным природоохранных мероприятиям в области водной среды относятся: 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бытовые стоки, образующиеся на строительной площадке, хранятся в ёмкостях и вывозятся по мере заполнения;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строительные материалы будут поставляться по мере необходимости, строительный мусор вывозится без временного хранения, по мере образования;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складирование строительных материалов, а также строительных и бытовых отходов только на специальных площадках, оборудованных твердым покрытием;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бытовые сооружения на строительной площадке приняты передвижного или контейнерного типа, не требующие устройства заглубления;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применение технически исправных дорожных машин и механизмов;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разборка всех временных сооружений после окончания строительных работ, очистка стройплощадки и рекультивация нарушенных земель;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на выезде со строительной площадки оборудуется пост мойки колес автотранспорта, оснащенный комплектом с оборотным водоснабжением;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временное водоснабжение на период строительства обеспечивать привозной водой;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предусмотреть сбор хозяйственно-бытовых сточных вод в пределах строительной площадки в гидроизолированные емкости, сброс хозяйственно-бытовых сточных вод в водный объект исключен;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осуществить сбор поверхностных вод со стройплощадки с последующей утилизацией;</w:t>
      </w:r>
    </w:p>
    <w:p w:rsidR="000C5770" w:rsidRP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ремонт и техническое обслуживание машин и механизмов осуществляется на производственных базах подрядчика и субподрядных организаций;</w:t>
      </w:r>
    </w:p>
    <w:p w:rsidR="000C5770" w:rsidRDefault="000C5770" w:rsidP="000C57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C5770">
        <w:rPr>
          <w:rFonts w:ascii="Times New Roman" w:hAnsi="Times New Roman"/>
          <w:sz w:val="24"/>
          <w:lang w:eastAsia="ru-RU"/>
        </w:rPr>
        <w:t>−</w:t>
      </w:r>
      <w:r w:rsidRPr="000C5770">
        <w:rPr>
          <w:rFonts w:ascii="Times New Roman" w:hAnsi="Times New Roman"/>
          <w:sz w:val="24"/>
          <w:lang w:eastAsia="ru-RU"/>
        </w:rPr>
        <w:tab/>
        <w:t>передвижение транспортных средств и строительной техники строго в пределах строительной полосы.</w:t>
      </w:r>
    </w:p>
    <w:p w:rsidR="003D734B" w:rsidRPr="003D734B" w:rsidRDefault="003D734B" w:rsidP="003D7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 xml:space="preserve">В период эксплуатации Объекта необходимо: </w:t>
      </w:r>
    </w:p>
    <w:p w:rsidR="003D734B" w:rsidRPr="005369A2" w:rsidRDefault="003D734B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5369A2">
        <w:rPr>
          <w:rFonts w:ascii="Times New Roman" w:hAnsi="Times New Roman"/>
          <w:sz w:val="24"/>
          <w:lang w:eastAsia="ru-RU"/>
        </w:rPr>
        <w:t>поддерживать</w:t>
      </w:r>
      <w:proofErr w:type="gramEnd"/>
      <w:r w:rsidRPr="005369A2">
        <w:rPr>
          <w:rFonts w:ascii="Times New Roman" w:hAnsi="Times New Roman"/>
          <w:sz w:val="24"/>
          <w:lang w:eastAsia="ru-RU"/>
        </w:rPr>
        <w:t xml:space="preserve"> в рабочем состоянии все водоотводные сооружения, проводить профилактические осмотры и своевременный ремонт;</w:t>
      </w:r>
    </w:p>
    <w:p w:rsidR="003D734B" w:rsidRPr="005369A2" w:rsidRDefault="005369A2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п</w:t>
      </w:r>
      <w:r w:rsidR="003D734B" w:rsidRPr="005369A2">
        <w:rPr>
          <w:rFonts w:ascii="Times New Roman" w:hAnsi="Times New Roman"/>
          <w:sz w:val="24"/>
          <w:lang w:eastAsia="ru-RU"/>
        </w:rPr>
        <w:t>роводить</w:t>
      </w:r>
      <w:proofErr w:type="gramEnd"/>
      <w:r w:rsidR="003D734B" w:rsidRPr="005369A2">
        <w:rPr>
          <w:rFonts w:ascii="Times New Roman" w:hAnsi="Times New Roman"/>
          <w:sz w:val="24"/>
          <w:lang w:eastAsia="ru-RU"/>
        </w:rPr>
        <w:t xml:space="preserve"> регулярную уборку проезжей части и тротуара;</w:t>
      </w:r>
    </w:p>
    <w:p w:rsidR="003D734B" w:rsidRPr="005369A2" w:rsidRDefault="003D734B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5369A2">
        <w:rPr>
          <w:rFonts w:ascii="Times New Roman" w:hAnsi="Times New Roman"/>
          <w:sz w:val="24"/>
          <w:lang w:eastAsia="ru-RU"/>
        </w:rPr>
        <w:t>оградить</w:t>
      </w:r>
      <w:proofErr w:type="gramEnd"/>
      <w:r w:rsidRPr="005369A2">
        <w:rPr>
          <w:rFonts w:ascii="Times New Roman" w:hAnsi="Times New Roman"/>
          <w:sz w:val="24"/>
          <w:lang w:eastAsia="ru-RU"/>
        </w:rPr>
        <w:t xml:space="preserve"> зоны озеленения бордюрами, исключающими смыв грунта на дорожное покрытие;</w:t>
      </w:r>
    </w:p>
    <w:p w:rsidR="005369A2" w:rsidRDefault="005369A2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о</w:t>
      </w:r>
      <w:r w:rsidR="003D734B" w:rsidRPr="005369A2">
        <w:rPr>
          <w:rFonts w:ascii="Times New Roman" w:hAnsi="Times New Roman"/>
          <w:sz w:val="24"/>
          <w:lang w:eastAsia="ru-RU"/>
        </w:rPr>
        <w:t>существлять</w:t>
      </w:r>
      <w:proofErr w:type="gramEnd"/>
      <w:r w:rsidR="003D734B" w:rsidRPr="005369A2">
        <w:rPr>
          <w:rFonts w:ascii="Times New Roman" w:hAnsi="Times New Roman"/>
          <w:sz w:val="24"/>
          <w:lang w:eastAsia="ru-RU"/>
        </w:rPr>
        <w:t xml:space="preserve"> сброс поверхностных сточных вод с проезжей части моста и подъездов в ближайшие дождеприемные колодцы проектируемой ливневой канализации;</w:t>
      </w:r>
    </w:p>
    <w:p w:rsidR="003D734B" w:rsidRPr="005369A2" w:rsidRDefault="003D734B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5369A2">
        <w:rPr>
          <w:rFonts w:ascii="Times New Roman" w:hAnsi="Times New Roman"/>
          <w:sz w:val="24"/>
          <w:lang w:eastAsia="ru-RU"/>
        </w:rPr>
        <w:t>проводить</w:t>
      </w:r>
      <w:proofErr w:type="gramEnd"/>
      <w:r w:rsidRPr="005369A2">
        <w:rPr>
          <w:rFonts w:ascii="Times New Roman" w:hAnsi="Times New Roman"/>
          <w:sz w:val="24"/>
          <w:lang w:eastAsia="ru-RU"/>
        </w:rPr>
        <w:t xml:space="preserve"> уборку и утилизацию снега с проезжей части.</w:t>
      </w:r>
    </w:p>
    <w:p w:rsidR="003D734B" w:rsidRPr="003D734B" w:rsidRDefault="003D734B" w:rsidP="003D73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3D734B">
        <w:rPr>
          <w:rFonts w:ascii="Times New Roman" w:hAnsi="Times New Roman"/>
          <w:b/>
          <w:i/>
          <w:sz w:val="24"/>
          <w:lang w:eastAsia="ru-RU"/>
        </w:rPr>
        <w:t>Воздействие Объекта на растительный и животный мир</w:t>
      </w:r>
    </w:p>
    <w:p w:rsidR="003D734B" w:rsidRPr="003D734B" w:rsidRDefault="003D734B" w:rsidP="003D73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>Воздействия на растительный и животный мир могут быть:</w:t>
      </w:r>
    </w:p>
    <w:p w:rsidR="003D734B" w:rsidRPr="005369A2" w:rsidRDefault="003D734B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5369A2">
        <w:rPr>
          <w:rFonts w:ascii="Times New Roman" w:hAnsi="Times New Roman"/>
          <w:sz w:val="24"/>
          <w:lang w:eastAsia="ru-RU"/>
        </w:rPr>
        <w:t>прямыми</w:t>
      </w:r>
      <w:proofErr w:type="gramEnd"/>
      <w:r w:rsidRPr="005369A2">
        <w:rPr>
          <w:rFonts w:ascii="Times New Roman" w:hAnsi="Times New Roman"/>
          <w:sz w:val="24"/>
          <w:lang w:eastAsia="ru-RU"/>
        </w:rPr>
        <w:t xml:space="preserve"> (механические, повреждения, уничтожение, отравление производственными отходами, отработавшими газами транспортных средств или строительных машин, влияние шума и т.п.);</w:t>
      </w:r>
    </w:p>
    <w:p w:rsidR="003D734B" w:rsidRPr="005369A2" w:rsidRDefault="005369A2" w:rsidP="005369A2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5369A2">
        <w:rPr>
          <w:rFonts w:ascii="Times New Roman" w:hAnsi="Times New Roman"/>
          <w:sz w:val="24"/>
          <w:lang w:eastAsia="ru-RU"/>
        </w:rPr>
        <w:t>к</w:t>
      </w:r>
      <w:r w:rsidR="003D734B" w:rsidRPr="005369A2">
        <w:rPr>
          <w:rFonts w:ascii="Times New Roman" w:hAnsi="Times New Roman"/>
          <w:sz w:val="24"/>
          <w:lang w:eastAsia="ru-RU"/>
        </w:rPr>
        <w:t>освенными</w:t>
      </w:r>
      <w:proofErr w:type="gramEnd"/>
      <w:r w:rsidR="003D734B" w:rsidRPr="005369A2">
        <w:rPr>
          <w:rFonts w:ascii="Times New Roman" w:hAnsi="Times New Roman"/>
          <w:sz w:val="24"/>
          <w:lang w:eastAsia="ru-RU"/>
        </w:rPr>
        <w:t>, которые обусловлены изменением среды обитания.</w:t>
      </w:r>
    </w:p>
    <w:p w:rsidR="003D734B" w:rsidRPr="003D734B" w:rsidRDefault="003D734B" w:rsidP="003D73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>При строительстве мостового перехода будет нарушен почвенный покров вдоль трассы подъездов к мосту. В плане компенсационных мероприятий предполагается озеленение участка вдоль трассы после окончания строительства.</w:t>
      </w:r>
    </w:p>
    <w:p w:rsidR="003D734B" w:rsidRPr="003D734B" w:rsidRDefault="003D734B" w:rsidP="003D73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>При строительстве Объекта будет происходить уничтожение животных почвенной фауны и ихтиофауны в результате укладки асфальтобетон</w:t>
      </w:r>
      <w:r>
        <w:rPr>
          <w:rFonts w:ascii="Times New Roman" w:hAnsi="Times New Roman"/>
          <w:sz w:val="24"/>
          <w:lang w:eastAsia="ru-RU"/>
        </w:rPr>
        <w:t>ного покрытия подъездов к мосту</w:t>
      </w:r>
      <w:r w:rsidRPr="003D734B">
        <w:rPr>
          <w:rFonts w:ascii="Times New Roman" w:hAnsi="Times New Roman"/>
          <w:sz w:val="24"/>
          <w:lang w:eastAsia="ru-RU"/>
        </w:rPr>
        <w:t xml:space="preserve">. Шум работающей техники (автомашины, экскаватор, бульдозер), будет дополнительно негативно воздействовать, в первую очередь, на птиц, обитающих на данной территории. </w:t>
      </w:r>
    </w:p>
    <w:p w:rsidR="00EA4927" w:rsidRDefault="003D734B" w:rsidP="003D73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D734B">
        <w:rPr>
          <w:rFonts w:ascii="Times New Roman" w:hAnsi="Times New Roman"/>
          <w:sz w:val="24"/>
          <w:lang w:eastAsia="ru-RU"/>
        </w:rPr>
        <w:t xml:space="preserve">Световых и электромагнитных видов воздействий при эксплуатации </w:t>
      </w:r>
      <w:r w:rsidR="00E16CD7">
        <w:rPr>
          <w:rFonts w:ascii="Times New Roman" w:hAnsi="Times New Roman"/>
          <w:sz w:val="24"/>
          <w:lang w:eastAsia="ru-RU"/>
        </w:rPr>
        <w:t>О</w:t>
      </w:r>
      <w:r w:rsidRPr="003D734B">
        <w:rPr>
          <w:rFonts w:ascii="Times New Roman" w:hAnsi="Times New Roman"/>
          <w:sz w:val="24"/>
          <w:lang w:eastAsia="ru-RU"/>
        </w:rPr>
        <w:t>бъекта на растительный и животный мир оказываться не будет.</w:t>
      </w:r>
    </w:p>
    <w:p w:rsidR="003D734B" w:rsidRPr="009D1D0F" w:rsidRDefault="003D734B" w:rsidP="003D73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1D0F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охране растительного и животного мира</w:t>
      </w:r>
    </w:p>
    <w:p w:rsidR="003D734B" w:rsidRDefault="003D734B" w:rsidP="003D734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минимизирующие негативное воздействие при сносе и валке деревьев;</w:t>
      </w:r>
    </w:p>
    <w:p w:rsidR="003D734B" w:rsidRDefault="003D734B" w:rsidP="003D734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устройство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восстановление газонов;</w:t>
      </w:r>
    </w:p>
    <w:p w:rsidR="003D734B" w:rsidRDefault="003D734B" w:rsidP="003D734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B762A">
        <w:rPr>
          <w:rFonts w:ascii="Times New Roman" w:hAnsi="Times New Roman"/>
          <w:sz w:val="24"/>
          <w:szCs w:val="24"/>
          <w:lang w:eastAsia="ru-RU"/>
        </w:rPr>
        <w:t>кладирование</w:t>
      </w:r>
      <w:proofErr w:type="gramEnd"/>
      <w:r w:rsidRPr="006B762A">
        <w:rPr>
          <w:rFonts w:ascii="Times New Roman" w:hAnsi="Times New Roman"/>
          <w:sz w:val="24"/>
          <w:szCs w:val="24"/>
          <w:lang w:eastAsia="ru-RU"/>
        </w:rPr>
        <w:t xml:space="preserve"> отходов только на площадках, имеющих твердое покрытие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846EB" w:rsidRDefault="003D734B" w:rsidP="00F846E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B762A">
        <w:rPr>
          <w:rFonts w:ascii="Times New Roman" w:hAnsi="Times New Roman"/>
          <w:sz w:val="24"/>
          <w:szCs w:val="24"/>
          <w:lang w:eastAsia="ru-RU"/>
        </w:rPr>
        <w:t>беспеч</w:t>
      </w:r>
      <w:r>
        <w:rPr>
          <w:rFonts w:ascii="Times New Roman" w:hAnsi="Times New Roman"/>
          <w:sz w:val="24"/>
          <w:szCs w:val="24"/>
          <w:lang w:eastAsia="ru-RU"/>
        </w:rPr>
        <w:t>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62A">
        <w:rPr>
          <w:rFonts w:ascii="Times New Roman" w:hAnsi="Times New Roman"/>
          <w:sz w:val="24"/>
          <w:szCs w:val="24"/>
          <w:lang w:eastAsia="ru-RU"/>
        </w:rPr>
        <w:t>уборк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B762A">
        <w:rPr>
          <w:rFonts w:ascii="Times New Roman" w:hAnsi="Times New Roman"/>
          <w:sz w:val="24"/>
          <w:szCs w:val="24"/>
          <w:lang w:eastAsia="ru-RU"/>
        </w:rPr>
        <w:t xml:space="preserve"> строительного и бытового мусора, ликвидаци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B762A">
        <w:rPr>
          <w:rFonts w:ascii="Times New Roman" w:hAnsi="Times New Roman"/>
          <w:sz w:val="24"/>
          <w:szCs w:val="24"/>
          <w:lang w:eastAsia="ru-RU"/>
        </w:rPr>
        <w:t xml:space="preserve"> свалок</w:t>
      </w:r>
      <w:r w:rsidR="00F846EB">
        <w:rPr>
          <w:rFonts w:ascii="Times New Roman" w:hAnsi="Times New Roman"/>
          <w:sz w:val="24"/>
          <w:szCs w:val="24"/>
          <w:lang w:eastAsia="ru-RU"/>
        </w:rPr>
        <w:t>;</w:t>
      </w:r>
    </w:p>
    <w:p w:rsidR="00F846EB" w:rsidRPr="00F846EB" w:rsidRDefault="00F846EB" w:rsidP="00F846E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46EB">
        <w:rPr>
          <w:rFonts w:ascii="Times New Roman" w:hAnsi="Times New Roman"/>
          <w:sz w:val="24"/>
          <w:szCs w:val="24"/>
          <w:lang w:eastAsia="ru-RU"/>
        </w:rPr>
        <w:t>исключение</w:t>
      </w:r>
      <w:proofErr w:type="gramEnd"/>
      <w:r w:rsidRPr="00F846EB">
        <w:rPr>
          <w:rFonts w:ascii="Times New Roman" w:hAnsi="Times New Roman"/>
          <w:sz w:val="24"/>
          <w:szCs w:val="24"/>
          <w:lang w:eastAsia="ru-RU"/>
        </w:rPr>
        <w:t xml:space="preserve"> проведения строительных работ в затапливаемой пойме и русле пролива Ворссунсалми во время нереста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водных биологических ресурсов.</w:t>
      </w:r>
    </w:p>
    <w:p w:rsidR="003D734B" w:rsidRDefault="003D734B" w:rsidP="003D734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Комплекс мероприятий по охране растительного и животного мира на период эксплуатации </w:t>
      </w:r>
      <w:r w:rsidR="005369A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бъекта включает:</w:t>
      </w:r>
    </w:p>
    <w:p w:rsidR="003D734B" w:rsidRDefault="003D734B" w:rsidP="003D734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благоустройство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территории (устройство газонов, посадка деревьев и кустарников);</w:t>
      </w:r>
    </w:p>
    <w:p w:rsidR="003D734B" w:rsidRDefault="003D734B" w:rsidP="003D734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устройство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системы закрытого водоотвода поверхностного стока с проезжей части и тротуаров.</w:t>
      </w:r>
    </w:p>
    <w:p w:rsidR="008D51C4" w:rsidRDefault="008D51C4" w:rsidP="00B579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3D734B">
        <w:rPr>
          <w:rFonts w:ascii="Times New Roman" w:hAnsi="Times New Roman"/>
          <w:b/>
          <w:i/>
          <w:sz w:val="24"/>
          <w:lang w:eastAsia="ru-RU"/>
        </w:rPr>
        <w:t xml:space="preserve">Воздействие </w:t>
      </w:r>
      <w:r w:rsidR="00E16CD7">
        <w:rPr>
          <w:rFonts w:ascii="Times New Roman" w:hAnsi="Times New Roman"/>
          <w:b/>
          <w:i/>
          <w:sz w:val="24"/>
          <w:lang w:eastAsia="ru-RU"/>
        </w:rPr>
        <w:t>О</w:t>
      </w:r>
      <w:r w:rsidRPr="003D734B">
        <w:rPr>
          <w:rFonts w:ascii="Times New Roman" w:hAnsi="Times New Roman"/>
          <w:b/>
          <w:i/>
          <w:sz w:val="24"/>
          <w:lang w:eastAsia="ru-RU"/>
        </w:rPr>
        <w:t>бъекта на т</w:t>
      </w:r>
      <w:r w:rsidR="003D734B">
        <w:rPr>
          <w:rFonts w:ascii="Times New Roman" w:hAnsi="Times New Roman"/>
          <w:b/>
          <w:i/>
          <w:sz w:val="24"/>
          <w:lang w:eastAsia="ru-RU"/>
        </w:rPr>
        <w:t>ерритории и земельные и почвенные ресурсы</w:t>
      </w:r>
    </w:p>
    <w:p w:rsidR="003D734B" w:rsidRPr="003D734B" w:rsidRDefault="003D734B" w:rsidP="003D734B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>Воздействие Объекта на земельные и почвенные ресурсы проя</w:t>
      </w:r>
      <w:r w:rsidR="008A723E">
        <w:rPr>
          <w:rFonts w:ascii="Times New Roman" w:hAnsi="Times New Roman"/>
          <w:sz w:val="24"/>
          <w:lang w:eastAsia="ru-RU"/>
        </w:rPr>
        <w:t>вляется в:</w:t>
      </w:r>
    </w:p>
    <w:p w:rsidR="00333B1F" w:rsidRDefault="00333B1F" w:rsidP="00B579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механическо</w:t>
      </w:r>
      <w:r w:rsidR="008D51C4">
        <w:rPr>
          <w:rFonts w:ascii="Times New Roman" w:hAnsi="Times New Roman"/>
          <w:sz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и динамическо</w:t>
      </w:r>
      <w:r w:rsidR="008D51C4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 xml:space="preserve"> воздействи</w:t>
      </w:r>
      <w:r w:rsidR="008D51C4">
        <w:rPr>
          <w:rFonts w:ascii="Times New Roman" w:hAnsi="Times New Roman"/>
          <w:sz w:val="24"/>
          <w:lang w:eastAsia="ru-RU"/>
        </w:rPr>
        <w:t>и</w:t>
      </w:r>
      <w:r>
        <w:rPr>
          <w:rFonts w:ascii="Times New Roman" w:hAnsi="Times New Roman"/>
          <w:sz w:val="24"/>
          <w:lang w:eastAsia="ru-RU"/>
        </w:rPr>
        <w:t xml:space="preserve"> на грунты в ходе производства работ;</w:t>
      </w:r>
    </w:p>
    <w:p w:rsidR="008A723E" w:rsidRDefault="006D269B" w:rsidP="008A723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активизаци</w:t>
      </w:r>
      <w:r w:rsidR="008D51C4">
        <w:rPr>
          <w:rFonts w:ascii="Times New Roman" w:hAnsi="Times New Roman"/>
          <w:sz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lang w:eastAsia="ru-RU"/>
        </w:rPr>
        <w:t xml:space="preserve"> экзогенных процессов при сносе зеленых насаждений, планировке территории, земляных работах</w:t>
      </w:r>
      <w:r w:rsidR="008A723E">
        <w:rPr>
          <w:rFonts w:ascii="Times New Roman" w:hAnsi="Times New Roman"/>
          <w:sz w:val="24"/>
          <w:lang w:eastAsia="ru-RU"/>
        </w:rPr>
        <w:t xml:space="preserve">. </w:t>
      </w:r>
    </w:p>
    <w:p w:rsidR="008A723E" w:rsidRPr="008A723E" w:rsidRDefault="008A723E" w:rsidP="008A723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8A723E">
        <w:rPr>
          <w:rFonts w:ascii="Times New Roman" w:hAnsi="Times New Roman"/>
          <w:sz w:val="24"/>
          <w:lang w:eastAsia="ru-RU"/>
        </w:rPr>
        <w:t xml:space="preserve">Охрана земель – комплекс мероприятий, направленных на рациональное использование, защиту от вредных воздействий и предотвращение необоснованного изъятия земель из природно-хозяйственного оборота. </w:t>
      </w:r>
    </w:p>
    <w:p w:rsidR="008A723E" w:rsidRPr="008A723E" w:rsidRDefault="008A723E" w:rsidP="008A723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Pr="008A723E">
        <w:rPr>
          <w:rFonts w:ascii="Times New Roman" w:hAnsi="Times New Roman"/>
          <w:b/>
          <w:i/>
          <w:sz w:val="24"/>
          <w:lang w:eastAsia="ru-RU"/>
        </w:rPr>
        <w:t xml:space="preserve">Мероприятия по охране земельных ресурсов и почв 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максимальное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сокращение размеров строительных и технологических площадок для производства строительно-монтажных работ;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сбор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хозяйственно-бытовых сточных вод - в гидроизолированные накопители и биотуалеты с последующим вывозом;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сбор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и вывоз строительных отходов и строительного мусора, без временного хранения, по мере образования;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установка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на строительной площадке закрытых металлических контейнеров для сбора бытовых отходов и их своевременный вывоз;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избыточный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грунт, образующийся при земляных работах, подлежит вывозу на полигон ТБО;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обслуживание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строительной техники производится только на постоянных производственных базах или на специально отведенных площадках с покрытием, предохраняющим от попадания в почву и грунтовые воды горюче-смазочных материалов;</w:t>
      </w:r>
    </w:p>
    <w:p w:rsidR="00465B30" w:rsidRPr="00465B30" w:rsidRDefault="00465B30" w:rsidP="00465B3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65B30">
        <w:rPr>
          <w:rFonts w:ascii="Times New Roman" w:hAnsi="Times New Roman"/>
          <w:sz w:val="24"/>
          <w:lang w:eastAsia="ru-RU"/>
        </w:rPr>
        <w:t>рекультивация</w:t>
      </w:r>
      <w:proofErr w:type="gramEnd"/>
      <w:r w:rsidRPr="00465B30">
        <w:rPr>
          <w:rFonts w:ascii="Times New Roman" w:hAnsi="Times New Roman"/>
          <w:sz w:val="24"/>
          <w:lang w:eastAsia="ru-RU"/>
        </w:rPr>
        <w:t xml:space="preserve"> строительных площадок после завершения работ.</w:t>
      </w:r>
    </w:p>
    <w:p w:rsidR="008A723E" w:rsidRDefault="008A723E" w:rsidP="008A723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8A723E">
        <w:rPr>
          <w:rFonts w:ascii="Times New Roman" w:hAnsi="Times New Roman"/>
          <w:sz w:val="24"/>
          <w:lang w:eastAsia="ru-RU"/>
        </w:rPr>
        <w:t xml:space="preserve">После осуществления строительно-монтажных работ необходимо осуществить восстановление территории путем устройства чистого привозного грунта, имеющего санитарно-эпидемиологическое заключение.  </w:t>
      </w:r>
    </w:p>
    <w:p w:rsidR="00F846EB" w:rsidRDefault="00F846EB" w:rsidP="008A723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F846EB">
        <w:rPr>
          <w:rFonts w:ascii="Times New Roman" w:hAnsi="Times New Roman"/>
          <w:sz w:val="24"/>
          <w:lang w:eastAsia="ru-RU"/>
        </w:rPr>
        <w:t xml:space="preserve">На период эксплуатации </w:t>
      </w:r>
      <w:r w:rsidR="005369A2">
        <w:rPr>
          <w:rFonts w:ascii="Times New Roman" w:hAnsi="Times New Roman"/>
          <w:sz w:val="24"/>
          <w:lang w:eastAsia="ru-RU"/>
        </w:rPr>
        <w:t>О</w:t>
      </w:r>
      <w:r w:rsidRPr="00F846EB">
        <w:rPr>
          <w:rFonts w:ascii="Times New Roman" w:hAnsi="Times New Roman"/>
          <w:sz w:val="24"/>
          <w:lang w:eastAsia="ru-RU"/>
        </w:rPr>
        <w:t>бъект</w:t>
      </w:r>
      <w:r w:rsidR="005369A2">
        <w:rPr>
          <w:rFonts w:ascii="Times New Roman" w:hAnsi="Times New Roman"/>
          <w:sz w:val="24"/>
          <w:lang w:eastAsia="ru-RU"/>
        </w:rPr>
        <w:t>а</w:t>
      </w:r>
      <w:r w:rsidRPr="00F846EB">
        <w:rPr>
          <w:rFonts w:ascii="Times New Roman" w:hAnsi="Times New Roman"/>
          <w:sz w:val="24"/>
          <w:lang w:eastAsia="ru-RU"/>
        </w:rPr>
        <w:t xml:space="preserve"> возможное воздействие на почву будет заключаться в попадании загрязненного поверхностного стока в почву.</w:t>
      </w:r>
    </w:p>
    <w:p w:rsidR="00FB27F7" w:rsidRDefault="00FB27F7" w:rsidP="00B5799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Мероприятия по охране почвенного покрова на период эксплуатации:</w:t>
      </w:r>
    </w:p>
    <w:p w:rsidR="00FB27F7" w:rsidRDefault="00FB27F7" w:rsidP="00B5799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регулярная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механизированная уборка проезжей части специализированными бригадами службы эксплуатации дороги;</w:t>
      </w:r>
    </w:p>
    <w:p w:rsidR="00FB27F7" w:rsidRPr="006D269B" w:rsidRDefault="00FB27F7" w:rsidP="00B5799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периодическое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возобновление в зоне тяготения объекта посадки газонных трав службой эксплуатации дороги. </w:t>
      </w:r>
    </w:p>
    <w:p w:rsidR="006B762A" w:rsidRDefault="0034547C" w:rsidP="008A723E">
      <w:pPr>
        <w:tabs>
          <w:tab w:val="left" w:pos="0"/>
        </w:tabs>
        <w:spacing w:after="0" w:line="360" w:lineRule="auto"/>
        <w:ind w:firstLine="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ab/>
      </w:r>
      <w:r w:rsidR="009D1D0F" w:rsidRPr="009D1D0F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охране территории от шумового воздействия</w:t>
      </w:r>
    </w:p>
    <w:p w:rsidR="008A723E" w:rsidRPr="008A723E" w:rsidRDefault="008A723E" w:rsidP="008A72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23E">
        <w:rPr>
          <w:rFonts w:ascii="Times New Roman" w:hAnsi="Times New Roman"/>
          <w:sz w:val="24"/>
          <w:szCs w:val="24"/>
          <w:lang w:eastAsia="ru-RU"/>
        </w:rPr>
        <w:t>Для снижения шумовой нагрузки необходимо: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ограждение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строительной площадки бетонным забором высотой 2 м (который является </w:t>
      </w:r>
      <w:proofErr w:type="spellStart"/>
      <w:r w:rsidRPr="008A723E">
        <w:rPr>
          <w:rFonts w:ascii="Times New Roman" w:hAnsi="Times New Roman"/>
          <w:sz w:val="24"/>
          <w:szCs w:val="24"/>
          <w:lang w:eastAsia="ru-RU"/>
        </w:rPr>
        <w:t>шумозащитным</w:t>
      </w:r>
      <w:proofErr w:type="spell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экраном и снижает уровень шума на 10 </w:t>
      </w:r>
      <w:proofErr w:type="spellStart"/>
      <w:r w:rsidRPr="008A723E">
        <w:rPr>
          <w:rFonts w:ascii="Times New Roman" w:hAnsi="Times New Roman"/>
          <w:sz w:val="24"/>
          <w:szCs w:val="24"/>
          <w:lang w:eastAsia="ru-RU"/>
        </w:rPr>
        <w:t>дБА</w:t>
      </w:r>
      <w:proofErr w:type="spell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ограничение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времени работы тяжелых и наиболее шумных механизмов на строительной площадке дневным периодом времени, в ночное время строительные работы не проводятся;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расположение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помещения компрессора в звукопоглощающей палатке (снижает шум на 20дБА);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выключение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дорожно-строительной техники во время перерывов в работе;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максимальное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применение строительной техники с электро- и гидроприводом;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машин, механизмов и транспортных средств, уровень шума которых не превышают установленные предельно допустимые уровни шумового воздействия;</w:t>
      </w:r>
    </w:p>
    <w:p w:rsidR="008A723E" w:rsidRP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проведение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профилактического ремонта механизмов;</w:t>
      </w:r>
    </w:p>
    <w:p w:rsidR="008A723E" w:rsidRDefault="008A723E" w:rsidP="008A723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улучшение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качества подъездных и внутриплощадочных работ.</w:t>
      </w:r>
    </w:p>
    <w:p w:rsidR="00185593" w:rsidRPr="008A723E" w:rsidRDefault="00185593" w:rsidP="0018559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593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снижения шумового воздействия </w:t>
      </w:r>
      <w:r w:rsidRPr="00185593">
        <w:rPr>
          <w:rFonts w:ascii="Times New Roman" w:hAnsi="Times New Roman"/>
          <w:sz w:val="24"/>
          <w:szCs w:val="24"/>
          <w:lang w:eastAsia="ru-RU"/>
        </w:rPr>
        <w:t xml:space="preserve">на жилую застройку, предусмотрена установка шумозащитных экранов высотой 2,0 м. Шумозащитные экраны устанавливаются на мосту через пролив и на островной части. Шумозащитные экраны устанавливаются на участке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85593">
        <w:rPr>
          <w:rFonts w:ascii="Times New Roman" w:hAnsi="Times New Roman"/>
          <w:sz w:val="24"/>
          <w:szCs w:val="24"/>
          <w:lang w:eastAsia="ru-RU"/>
        </w:rPr>
        <w:t xml:space="preserve">на ПК1+37,04 – ПК3+67,31.  </w:t>
      </w:r>
    </w:p>
    <w:p w:rsidR="008A723E" w:rsidRPr="008A723E" w:rsidRDefault="008A723E" w:rsidP="008A72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23E">
        <w:rPr>
          <w:rFonts w:ascii="Times New Roman" w:hAnsi="Times New Roman"/>
          <w:sz w:val="24"/>
          <w:szCs w:val="24"/>
          <w:lang w:eastAsia="ru-RU"/>
        </w:rPr>
        <w:t>Для снижения шума во время эксплуатации Объекта следует предусмотреть:</w:t>
      </w:r>
    </w:p>
    <w:p w:rsidR="008A723E" w:rsidRPr="008A723E" w:rsidRDefault="008A723E" w:rsidP="008A723E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улучшение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ровности дорожных покрытий путем своевременного проведения текущего, среднего и капитального ремонтов;</w:t>
      </w:r>
    </w:p>
    <w:p w:rsidR="008A723E" w:rsidRPr="008A723E" w:rsidRDefault="008A723E" w:rsidP="008A723E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723E">
        <w:rPr>
          <w:rFonts w:ascii="Times New Roman" w:hAnsi="Times New Roman"/>
          <w:sz w:val="24"/>
          <w:szCs w:val="24"/>
          <w:lang w:eastAsia="ru-RU"/>
        </w:rPr>
        <w:t>устройство</w:t>
      </w:r>
      <w:proofErr w:type="gramEnd"/>
      <w:r w:rsidRPr="008A723E">
        <w:rPr>
          <w:rFonts w:ascii="Times New Roman" w:hAnsi="Times New Roman"/>
          <w:sz w:val="24"/>
          <w:szCs w:val="24"/>
          <w:lang w:eastAsia="ru-RU"/>
        </w:rPr>
        <w:t xml:space="preserve"> покрытий из мелкозернистых асфальтобетонных смесей.</w:t>
      </w:r>
    </w:p>
    <w:p w:rsidR="009D1D0F" w:rsidRPr="009D1D0F" w:rsidRDefault="009D1D0F" w:rsidP="00B5799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1D0F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сбору, размещению, утилизации, обезвреживанию, транспортировке и размещению опасных отходов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 xml:space="preserve">При строительстве </w:t>
      </w:r>
      <w:r w:rsidR="00E16CD7">
        <w:rPr>
          <w:rFonts w:ascii="Times New Roman" w:hAnsi="Times New Roman"/>
          <w:sz w:val="24"/>
          <w:szCs w:val="24"/>
          <w:lang w:eastAsia="ru-RU"/>
        </w:rPr>
        <w:t>О</w:t>
      </w:r>
      <w:r w:rsidRPr="00F846EB">
        <w:rPr>
          <w:rFonts w:ascii="Times New Roman" w:hAnsi="Times New Roman"/>
          <w:sz w:val="24"/>
          <w:szCs w:val="24"/>
          <w:lang w:eastAsia="ru-RU"/>
        </w:rPr>
        <w:t>бъекта будут образовываться отходы производства и потребления: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−</w:t>
      </w:r>
      <w:r w:rsidRPr="00F846EB">
        <w:rPr>
          <w:rFonts w:ascii="Times New Roman" w:hAnsi="Times New Roman"/>
          <w:sz w:val="24"/>
          <w:szCs w:val="24"/>
          <w:lang w:eastAsia="ru-RU"/>
        </w:rPr>
        <w:tab/>
        <w:t>грунт, снимаемый с территории строительства;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−</w:t>
      </w:r>
      <w:r w:rsidRPr="00F846EB">
        <w:rPr>
          <w:rFonts w:ascii="Times New Roman" w:hAnsi="Times New Roman"/>
          <w:sz w:val="24"/>
          <w:szCs w:val="24"/>
          <w:lang w:eastAsia="ru-RU"/>
        </w:rPr>
        <w:tab/>
        <w:t>отходы от демонтажа конструкций и сооружений;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−</w:t>
      </w:r>
      <w:r w:rsidRPr="00F846EB">
        <w:rPr>
          <w:rFonts w:ascii="Times New Roman" w:hAnsi="Times New Roman"/>
          <w:sz w:val="24"/>
          <w:szCs w:val="24"/>
          <w:lang w:eastAsia="ru-RU"/>
        </w:rPr>
        <w:tab/>
        <w:t>бытовые отходы;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−</w:t>
      </w:r>
      <w:r w:rsidRPr="00F846EB">
        <w:rPr>
          <w:rFonts w:ascii="Times New Roman" w:hAnsi="Times New Roman"/>
          <w:sz w:val="24"/>
          <w:szCs w:val="24"/>
          <w:lang w:eastAsia="ru-RU"/>
        </w:rPr>
        <w:tab/>
        <w:t>отходы от разборки зданий и сооружений;</w:t>
      </w:r>
    </w:p>
    <w:p w:rsid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−</w:t>
      </w:r>
      <w:r w:rsidRPr="00F846EB">
        <w:rPr>
          <w:rFonts w:ascii="Times New Roman" w:hAnsi="Times New Roman"/>
          <w:sz w:val="24"/>
          <w:szCs w:val="24"/>
          <w:lang w:eastAsia="ru-RU"/>
        </w:rPr>
        <w:tab/>
        <w:t>осадок от мойки колёс.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Образующиеся строительные отходы должны вывозиться по мере образования на лицензированные полигоны на размещение или на утилизацию по договору со специализированными организациями.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Бытовые отходы, предусматривается собирать в закрытые металлические контейнеры, установленные на специально оборудованных площадках и, по мере накопления вывозить на полигон ТБО по договору со специализированными организациями.</w:t>
      </w:r>
    </w:p>
    <w:p w:rsidR="00F846EB" w:rsidRP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Избыточный грунт, по результатам оценки загрязненности грунта, может использоваться для подсыпки земель или рекультивации карьеров, загрязненный грунт подлежит размещению на полигонах ТБО.</w:t>
      </w:r>
    </w:p>
    <w:p w:rsidR="00F846EB" w:rsidRDefault="00F846EB" w:rsidP="00F846E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6EB">
        <w:rPr>
          <w:rFonts w:ascii="Times New Roman" w:hAnsi="Times New Roman"/>
          <w:sz w:val="24"/>
          <w:szCs w:val="24"/>
          <w:lang w:eastAsia="ru-RU"/>
        </w:rPr>
        <w:t>Условия образования, сбора, временного хранения и утилизации отходов объектов дорожно-транспортной сети в период строительства не приведут к ухудшению экологической обстановки в районе расположения объекта при выполнении природоохранных мероприятий.</w:t>
      </w:r>
    </w:p>
    <w:p w:rsidR="009D1D0F" w:rsidRDefault="009D1D0F" w:rsidP="00B57995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снижения воздействия отходов</w:t>
      </w:r>
      <w:r w:rsidRPr="009D1D0F">
        <w:rPr>
          <w:rFonts w:ascii="Times New Roman" w:hAnsi="Times New Roman"/>
          <w:sz w:val="24"/>
          <w:szCs w:val="24"/>
          <w:lang w:eastAsia="ru-RU"/>
        </w:rPr>
        <w:t xml:space="preserve"> могут быть предусмотрены следующие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E44" w:rsidRDefault="00E77E44" w:rsidP="00E77E44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передача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утилизацию и обезвреживанию отходов;</w:t>
      </w:r>
    </w:p>
    <w:p w:rsidR="00E77E44" w:rsidRDefault="00E77E44" w:rsidP="00E77E44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обеспечение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требуемой периодичности вывоза отходов;</w:t>
      </w:r>
    </w:p>
    <w:p w:rsidR="00E77E44" w:rsidRPr="0064647B" w:rsidRDefault="00E77E44" w:rsidP="00E77E4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64647B">
        <w:rPr>
          <w:rFonts w:ascii="Times New Roman" w:hAnsi="Times New Roman"/>
          <w:sz w:val="24"/>
        </w:rPr>
        <w:t>селективный</w:t>
      </w:r>
      <w:proofErr w:type="gramEnd"/>
      <w:r w:rsidRPr="0064647B">
        <w:rPr>
          <w:rFonts w:ascii="Times New Roman" w:hAnsi="Times New Roman"/>
          <w:sz w:val="24"/>
        </w:rPr>
        <w:t xml:space="preserve"> сбор отходов в соответствии с их физическими, химическими свойствами и классом опасности с целью их последующей передачи для обезвреживания, переработки и размещения специализированным и лицензированным организациям;</w:t>
      </w:r>
    </w:p>
    <w:p w:rsidR="00E77E44" w:rsidRDefault="00E77E44" w:rsidP="00E77E44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регулярная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транспортировка строительных материалов по мере продвижения строительства;</w:t>
      </w:r>
    </w:p>
    <w:p w:rsidR="00E77E44" w:rsidRPr="0064647B" w:rsidRDefault="00E77E44" w:rsidP="00E77E4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64647B">
        <w:rPr>
          <w:rFonts w:ascii="Times New Roman" w:hAnsi="Times New Roman"/>
          <w:sz w:val="24"/>
        </w:rPr>
        <w:t>учет</w:t>
      </w:r>
      <w:proofErr w:type="gramEnd"/>
      <w:r w:rsidRPr="0064647B">
        <w:rPr>
          <w:rFonts w:ascii="Times New Roman" w:hAnsi="Times New Roman"/>
          <w:sz w:val="24"/>
        </w:rPr>
        <w:t xml:space="preserve"> и контроль сбора, условий временного накопления и своевременного вывоза отходов, соблюдение экологической безопасности и техники безопасности при обращении с отходами.</w:t>
      </w:r>
    </w:p>
    <w:p w:rsidR="009D1D0F" w:rsidRDefault="00232C3F" w:rsidP="00B57995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по обращению с отходами на период эксплуатации </w:t>
      </w:r>
      <w:r w:rsidR="0072020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бъекта:</w:t>
      </w:r>
    </w:p>
    <w:p w:rsidR="00232C3F" w:rsidRDefault="00232C3F" w:rsidP="00B5799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вывоз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отработанных ламп освещения без накопления;</w:t>
      </w:r>
    </w:p>
    <w:p w:rsidR="00E77E44" w:rsidRPr="00E77E44" w:rsidRDefault="00E77E44" w:rsidP="00E77E4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7B3B">
        <w:rPr>
          <w:rFonts w:ascii="Times New Roman" w:hAnsi="Times New Roman"/>
          <w:sz w:val="24"/>
          <w:szCs w:val="24"/>
        </w:rPr>
        <w:t>заключение</w:t>
      </w:r>
      <w:proofErr w:type="gramEnd"/>
      <w:r w:rsidRPr="00247B3B">
        <w:rPr>
          <w:rFonts w:ascii="Times New Roman" w:hAnsi="Times New Roman"/>
          <w:sz w:val="24"/>
          <w:szCs w:val="24"/>
        </w:rPr>
        <w:t xml:space="preserve"> договоров с лицензированными организациями на вывоз, приём и переработку образующихся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232C3F" w:rsidRDefault="00232C3F" w:rsidP="00B5799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уборка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дорожных покрытий по схеме эксплуатирующей компании. </w:t>
      </w:r>
    </w:p>
    <w:p w:rsidR="00232C3F" w:rsidRDefault="00232C3F" w:rsidP="00B57995">
      <w:pPr>
        <w:pStyle w:val="1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9</w:t>
      </w:r>
      <w:r w:rsidRPr="00232C3F">
        <w:rPr>
          <w:rFonts w:ascii="Times New Roman" w:hAnsi="Times New Roman"/>
          <w:b/>
          <w:color w:val="auto"/>
          <w:sz w:val="24"/>
          <w:szCs w:val="24"/>
          <w:lang w:eastAsia="ru-RU"/>
        </w:rPr>
        <w:t>. 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253C01" w:rsidRPr="00253C01" w:rsidRDefault="00253C01" w:rsidP="00253C01">
      <w:pPr>
        <w:ind w:firstLine="709"/>
        <w:rPr>
          <w:rFonts w:ascii="Times New Roman" w:hAnsi="Times New Roman"/>
          <w:b/>
          <w:i/>
          <w:sz w:val="24"/>
          <w:lang w:eastAsia="ru-RU"/>
        </w:rPr>
      </w:pPr>
      <w:r w:rsidRPr="00253C01">
        <w:rPr>
          <w:rFonts w:ascii="Times New Roman" w:hAnsi="Times New Roman"/>
          <w:b/>
          <w:i/>
          <w:sz w:val="24"/>
          <w:lang w:eastAsia="ru-RU"/>
        </w:rPr>
        <w:t>Мероприятия по гражданской обороне</w:t>
      </w:r>
    </w:p>
    <w:p w:rsidR="00595BF4" w:rsidRPr="00E835F8" w:rsidRDefault="00595BF4" w:rsidP="00595BF4">
      <w:pPr>
        <w:pStyle w:val="a8"/>
        <w:spacing w:line="360" w:lineRule="auto"/>
        <w:ind w:firstLine="709"/>
        <w:rPr>
          <w:szCs w:val="24"/>
        </w:rPr>
      </w:pPr>
      <w:r w:rsidRPr="00E835F8">
        <w:rPr>
          <w:szCs w:val="24"/>
        </w:rPr>
        <w:t>Технические решения, принятые в разделе инженерно - технические мероприятия гражданской обороны по предупреждению чрезвычайных ситуаций (далее - ИТМ ГО ЧС), соответствуют требованиям правовых и нормативных документов в области гражданской обороны и предупреждения чрезвычайных ситуаций, действующих на территории Российской Федерации, и обеспечивают защиту территорий, производственного персонала и населения от опасностей, возникающих при ведении военных действий или диверсий, предупреждение ЧС техногенного и природного характера, уменьшение масштабов их последствий при соблюдении предусмотренных рабочими чертежами мероприятий.</w:t>
      </w:r>
    </w:p>
    <w:p w:rsidR="00595BF4" w:rsidRDefault="00595BF4" w:rsidP="00595B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835F8">
        <w:rPr>
          <w:rFonts w:ascii="Times New Roman" w:hAnsi="Times New Roman"/>
          <w:sz w:val="24"/>
          <w:szCs w:val="24"/>
          <w:lang w:eastAsia="x-none"/>
        </w:rPr>
        <w:t>В соответствии с</w:t>
      </w:r>
      <w:r>
        <w:rPr>
          <w:rFonts w:ascii="Times New Roman" w:hAnsi="Times New Roman"/>
          <w:sz w:val="24"/>
          <w:szCs w:val="24"/>
          <w:lang w:eastAsia="x-none"/>
        </w:rPr>
        <w:t xml:space="preserve"> п. 48.1 Градостроительного кодекса Российской Федерации проектируемый </w:t>
      </w:r>
      <w:r w:rsidR="00E16CD7">
        <w:rPr>
          <w:rFonts w:ascii="Times New Roman" w:hAnsi="Times New Roman"/>
          <w:sz w:val="24"/>
          <w:szCs w:val="24"/>
          <w:lang w:eastAsia="x-none"/>
        </w:rPr>
        <w:t>О</w:t>
      </w:r>
      <w:r>
        <w:rPr>
          <w:rFonts w:ascii="Times New Roman" w:hAnsi="Times New Roman"/>
          <w:sz w:val="24"/>
          <w:szCs w:val="24"/>
          <w:lang w:eastAsia="x-none"/>
        </w:rPr>
        <w:t xml:space="preserve">бъект не относится к особо опасным, технически сложным или уникальным объектам. </w:t>
      </w:r>
    </w:p>
    <w:p w:rsidR="00595BF4" w:rsidRDefault="00595BF4" w:rsidP="00595B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Соответственно, согласно п. 32 Постановления Правительства РФ «О составе разделов проектной документации и требований к их содержанию» от 16.02.2008 г. № 87 разработка</w:t>
      </w:r>
      <w:r w:rsidRPr="00E835F8">
        <w:rPr>
          <w:rFonts w:ascii="Times New Roman" w:hAnsi="Times New Roman"/>
          <w:sz w:val="24"/>
          <w:szCs w:val="24"/>
          <w:lang w:eastAsia="x-none"/>
        </w:rPr>
        <w:t xml:space="preserve"> раздела инженерно-технических мероприятий по гражданской обороне и предупреждению чрезвычайных ситуаций</w:t>
      </w:r>
      <w:r>
        <w:rPr>
          <w:rFonts w:ascii="Times New Roman" w:hAnsi="Times New Roman"/>
          <w:sz w:val="24"/>
          <w:szCs w:val="24"/>
          <w:lang w:eastAsia="x-none"/>
        </w:rPr>
        <w:t xml:space="preserve"> не предусматривается в составе документации на проектируемый объект</w:t>
      </w:r>
      <w:r w:rsidRPr="00E835F8">
        <w:rPr>
          <w:rFonts w:ascii="Times New Roman" w:hAnsi="Times New Roman"/>
          <w:sz w:val="24"/>
          <w:szCs w:val="24"/>
          <w:lang w:eastAsia="x-none"/>
        </w:rPr>
        <w:t>.</w:t>
      </w:r>
    </w:p>
    <w:p w:rsidR="00595BF4" w:rsidRPr="00253C01" w:rsidRDefault="00595BF4" w:rsidP="00595BF4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253C01">
        <w:rPr>
          <w:rFonts w:ascii="Times New Roman" w:hAnsi="Times New Roman"/>
          <w:i/>
          <w:sz w:val="24"/>
          <w:szCs w:val="24"/>
          <w:lang w:eastAsia="x-none"/>
        </w:rPr>
        <w:t xml:space="preserve">Обоснование категории </w:t>
      </w:r>
      <w:r w:rsidR="008109C9">
        <w:rPr>
          <w:rFonts w:ascii="Times New Roman" w:hAnsi="Times New Roman"/>
          <w:i/>
          <w:sz w:val="24"/>
          <w:szCs w:val="24"/>
          <w:lang w:eastAsia="x-none"/>
        </w:rPr>
        <w:t>О</w:t>
      </w:r>
      <w:r w:rsidRPr="00253C01">
        <w:rPr>
          <w:rFonts w:ascii="Times New Roman" w:hAnsi="Times New Roman"/>
          <w:i/>
          <w:sz w:val="24"/>
          <w:szCs w:val="24"/>
          <w:lang w:eastAsia="x-none"/>
        </w:rPr>
        <w:t>бъекта по ГО</w:t>
      </w:r>
    </w:p>
    <w:p w:rsidR="00EC2FC6" w:rsidRDefault="00EC2FC6" w:rsidP="00595B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2FC6">
        <w:rPr>
          <w:rFonts w:ascii="Times New Roman" w:hAnsi="Times New Roman"/>
          <w:sz w:val="24"/>
          <w:szCs w:val="24"/>
          <w:lang w:eastAsia="x-none"/>
        </w:rPr>
        <w:t>В соответствии с Федеральным законом от 21.07.1997 №</w:t>
      </w:r>
      <w:r w:rsidR="0099347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C2FC6">
        <w:rPr>
          <w:rFonts w:ascii="Times New Roman" w:hAnsi="Times New Roman"/>
          <w:sz w:val="24"/>
          <w:szCs w:val="24"/>
          <w:lang w:eastAsia="x-none"/>
        </w:rPr>
        <w:t>116-ФЗ «Об опасных производственных объектах» проектируемый мост не относится к опасным производственным объектам.</w:t>
      </w:r>
    </w:p>
    <w:p w:rsidR="00595BF4" w:rsidRDefault="00595BF4" w:rsidP="00595B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835F8">
        <w:rPr>
          <w:rFonts w:ascii="Times New Roman" w:hAnsi="Times New Roman"/>
          <w:sz w:val="24"/>
          <w:szCs w:val="24"/>
          <w:lang w:eastAsia="x-none"/>
        </w:rPr>
        <w:t xml:space="preserve">В соответствии с Постановлением Правительства РФ от </w:t>
      </w:r>
      <w:r w:rsidR="00611BDC">
        <w:rPr>
          <w:rFonts w:ascii="Times New Roman" w:hAnsi="Times New Roman"/>
          <w:sz w:val="24"/>
          <w:szCs w:val="24"/>
          <w:lang w:eastAsia="x-none"/>
        </w:rPr>
        <w:t>1</w:t>
      </w:r>
      <w:r w:rsidRPr="00E835F8">
        <w:rPr>
          <w:rFonts w:ascii="Times New Roman" w:hAnsi="Times New Roman"/>
          <w:sz w:val="24"/>
          <w:szCs w:val="24"/>
          <w:lang w:eastAsia="x-none"/>
        </w:rPr>
        <w:t>6.08.2016 № 804 «Об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населения» и «Показателями для отнесения организаций к категориям по гражданской обороне в зависимости от роли в экономике государства или влияния на безопасность населения» проектируемый Объект по гражданской обороне не</w:t>
      </w:r>
      <w:r>
        <w:rPr>
          <w:rFonts w:ascii="Times New Roman" w:hAnsi="Times New Roman"/>
          <w:sz w:val="24"/>
          <w:szCs w:val="24"/>
          <w:lang w:eastAsia="x-none"/>
        </w:rPr>
        <w:t xml:space="preserve"> категорирован. </w:t>
      </w:r>
    </w:p>
    <w:p w:rsidR="00B6764C" w:rsidRPr="00B6764C" w:rsidRDefault="00B6764C" w:rsidP="00B6764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B6764C">
        <w:rPr>
          <w:rFonts w:ascii="Times New Roman" w:hAnsi="Times New Roman"/>
          <w:i/>
          <w:sz w:val="24"/>
          <w:szCs w:val="24"/>
          <w:lang w:eastAsia="x-none"/>
        </w:rPr>
        <w:t xml:space="preserve">Обоснование удаления </w:t>
      </w:r>
      <w:r w:rsidR="008109C9">
        <w:rPr>
          <w:rFonts w:ascii="Times New Roman" w:hAnsi="Times New Roman"/>
          <w:i/>
          <w:sz w:val="24"/>
          <w:szCs w:val="24"/>
          <w:lang w:eastAsia="x-none"/>
        </w:rPr>
        <w:t>О</w:t>
      </w:r>
      <w:r w:rsidRPr="00B6764C">
        <w:rPr>
          <w:rFonts w:ascii="Times New Roman" w:hAnsi="Times New Roman"/>
          <w:i/>
          <w:sz w:val="24"/>
          <w:szCs w:val="24"/>
          <w:lang w:eastAsia="x-none"/>
        </w:rPr>
        <w:t>бъекта от категорированных по ГО объектов и городов, зон катастрофического затопления</w:t>
      </w:r>
    </w:p>
    <w:p w:rsidR="00B6764C" w:rsidRDefault="00B6764C" w:rsidP="00B6764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6764C">
        <w:rPr>
          <w:rFonts w:ascii="Times New Roman" w:hAnsi="Times New Roman"/>
          <w:sz w:val="24"/>
          <w:szCs w:val="24"/>
          <w:lang w:eastAsia="x-none"/>
        </w:rPr>
        <w:t xml:space="preserve">Проектируемый мостовой переход не входит в группу новых отдельных отнесенных к категории по ГО объектов строительства, следовательно, обоснование удаления </w:t>
      </w:r>
      <w:r w:rsidR="008109C9">
        <w:rPr>
          <w:rFonts w:ascii="Times New Roman" w:hAnsi="Times New Roman"/>
          <w:sz w:val="24"/>
          <w:szCs w:val="24"/>
          <w:lang w:eastAsia="x-none"/>
        </w:rPr>
        <w:t>О</w:t>
      </w:r>
      <w:r w:rsidRPr="00B6764C">
        <w:rPr>
          <w:rFonts w:ascii="Times New Roman" w:hAnsi="Times New Roman"/>
          <w:sz w:val="24"/>
          <w:szCs w:val="24"/>
          <w:lang w:eastAsia="x-none"/>
        </w:rPr>
        <w:t>бъекта от организаций, отнесенных к категориям по ГО и территорий, отнесенных к группам по ГО, а также зон катастрофического затопления не проводилось.</w:t>
      </w:r>
    </w:p>
    <w:p w:rsidR="00B6764C" w:rsidRPr="00B6764C" w:rsidRDefault="00B6764C" w:rsidP="00B676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764C">
        <w:rPr>
          <w:rFonts w:ascii="Times New Roman" w:hAnsi="Times New Roman"/>
          <w:i/>
          <w:sz w:val="24"/>
          <w:szCs w:val="24"/>
        </w:rPr>
        <w:t>Данные об огнестойкости зданий и сооружений</w:t>
      </w:r>
    </w:p>
    <w:p w:rsidR="001E0E12" w:rsidRPr="00EC2FC6" w:rsidRDefault="001E0E12" w:rsidP="001E0E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993472">
        <w:rPr>
          <w:rFonts w:ascii="Times New Roman" w:hAnsi="Times New Roman"/>
          <w:sz w:val="24"/>
          <w:szCs w:val="24"/>
          <w:lang w:eastAsia="ru-RU"/>
        </w:rPr>
        <w:t>о</w:t>
      </w:r>
      <w:r w:rsidRPr="00EC2FC6">
        <w:rPr>
          <w:rFonts w:ascii="Times New Roman" w:hAnsi="Times New Roman"/>
          <w:sz w:val="24"/>
          <w:szCs w:val="24"/>
          <w:lang w:eastAsia="ru-RU"/>
        </w:rPr>
        <w:t xml:space="preserve"> СНиП 21-01-97 приняты:</w:t>
      </w:r>
    </w:p>
    <w:p w:rsidR="001E0E12" w:rsidRPr="00EC2FC6" w:rsidRDefault="001E0E12" w:rsidP="001E0E1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степень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огнестойкости – I;</w:t>
      </w:r>
    </w:p>
    <w:p w:rsidR="001E0E12" w:rsidRPr="00EC2FC6" w:rsidRDefault="001E0E12" w:rsidP="001E0E1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конструктивной пожарной опасности – С0;</w:t>
      </w:r>
    </w:p>
    <w:p w:rsidR="001E0E12" w:rsidRPr="00EC2FC6" w:rsidRDefault="001E0E12" w:rsidP="001E0E1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пожарной опасности строительных конструкций – К0.</w:t>
      </w:r>
      <w:bookmarkStart w:id="0" w:name="_GoBack"/>
      <w:bookmarkEnd w:id="0"/>
    </w:p>
    <w:p w:rsidR="00B6764C" w:rsidRDefault="00B6764C" w:rsidP="00B6764C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B0">
        <w:rPr>
          <w:rFonts w:ascii="Times New Roman" w:hAnsi="Times New Roman" w:cs="Times New Roman"/>
          <w:sz w:val="24"/>
          <w:szCs w:val="24"/>
        </w:rPr>
        <w:t xml:space="preserve">Огнестойкость проектируемого объекта обеспечивается применением каменных, железобетонных и бетонных конструкций, асфальтовых и асфальтобетонных покрытий, а также применением песчаных и песчано-гравийных насыпей. </w:t>
      </w:r>
    </w:p>
    <w:p w:rsidR="00253C01" w:rsidRPr="00253C01" w:rsidRDefault="00B6764C" w:rsidP="00253C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ab/>
      </w:r>
      <w:r w:rsidR="00253C01" w:rsidRPr="00253C01">
        <w:rPr>
          <w:rFonts w:ascii="Times New Roman" w:hAnsi="Times New Roman"/>
          <w:i/>
          <w:sz w:val="24"/>
          <w:szCs w:val="24"/>
          <w:lang w:eastAsia="ru-RU"/>
        </w:rPr>
        <w:t>Обоснование численности наибольшей работающей смены предприятия в военное время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 xml:space="preserve">Наибольшей работающей сменой является наибольшая по численности смена рабочих и служащих, одновременно работающих на </w:t>
      </w:r>
      <w:r w:rsidR="008109C9">
        <w:rPr>
          <w:rFonts w:ascii="Times New Roman" w:hAnsi="Times New Roman"/>
          <w:sz w:val="24"/>
          <w:szCs w:val="24"/>
          <w:lang w:eastAsia="ru-RU"/>
        </w:rPr>
        <w:t>О</w:t>
      </w:r>
      <w:r w:rsidRPr="00253C01">
        <w:rPr>
          <w:rFonts w:ascii="Times New Roman" w:hAnsi="Times New Roman"/>
          <w:sz w:val="24"/>
          <w:szCs w:val="24"/>
          <w:lang w:eastAsia="ru-RU"/>
        </w:rPr>
        <w:t xml:space="preserve">бъекте в особый период </w:t>
      </w:r>
      <w:r w:rsidR="00720202">
        <w:rPr>
          <w:rFonts w:ascii="Times New Roman" w:hAnsi="Times New Roman"/>
          <w:sz w:val="24"/>
          <w:szCs w:val="24"/>
          <w:lang w:eastAsia="ru-RU"/>
        </w:rPr>
        <w:br/>
      </w:r>
      <w:r w:rsidRPr="00253C01">
        <w:rPr>
          <w:rFonts w:ascii="Times New Roman" w:hAnsi="Times New Roman"/>
          <w:sz w:val="24"/>
          <w:szCs w:val="24"/>
          <w:lang w:eastAsia="ru-RU"/>
        </w:rPr>
        <w:t>(ГОСТ 22.0.002-86).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 xml:space="preserve">Проектируемый объект является не категорированным по гражданской обороне, но продолжает свое функционирование в «особый период». </w:t>
      </w:r>
    </w:p>
    <w:p w:rsidR="00595BF4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В состав наибольшей работающей смены необходим</w:t>
      </w:r>
      <w:r>
        <w:rPr>
          <w:rFonts w:ascii="Times New Roman" w:hAnsi="Times New Roman"/>
          <w:sz w:val="24"/>
          <w:szCs w:val="24"/>
          <w:lang w:eastAsia="ru-RU"/>
        </w:rPr>
        <w:t xml:space="preserve">о включить следующий персонал: обходчики моста, </w:t>
      </w:r>
      <w:r w:rsidRPr="00253C01">
        <w:rPr>
          <w:rFonts w:ascii="Times New Roman" w:hAnsi="Times New Roman"/>
          <w:sz w:val="24"/>
          <w:szCs w:val="24"/>
          <w:lang w:eastAsia="ru-RU"/>
        </w:rPr>
        <w:t>водитель грузового автомоб</w:t>
      </w:r>
      <w:r>
        <w:rPr>
          <w:rFonts w:ascii="Times New Roman" w:hAnsi="Times New Roman"/>
          <w:sz w:val="24"/>
          <w:szCs w:val="24"/>
          <w:lang w:eastAsia="ru-RU"/>
        </w:rPr>
        <w:t xml:space="preserve">иля обслуживающего предприятия, </w:t>
      </w:r>
      <w:r w:rsidRPr="00253C01">
        <w:rPr>
          <w:rFonts w:ascii="Times New Roman" w:hAnsi="Times New Roman"/>
          <w:sz w:val="24"/>
          <w:szCs w:val="24"/>
          <w:lang w:eastAsia="ru-RU"/>
        </w:rPr>
        <w:t>работники охраны.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3C01">
        <w:rPr>
          <w:rFonts w:ascii="Times New Roman" w:hAnsi="Times New Roman"/>
          <w:i/>
          <w:sz w:val="24"/>
          <w:szCs w:val="24"/>
          <w:lang w:eastAsia="ru-RU"/>
        </w:rPr>
        <w:t>Обоснование численности дежурного и линейного персонала предприятий, обеспечивающих жизнедеятельность категорированных городов и объектов особой важности в военное время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 xml:space="preserve">Проектируемый объект не является объектом, обеспечивающим жизнедеятельность категорированного по ГО города. В военное время эксплуатация </w:t>
      </w:r>
      <w:r w:rsidR="008109C9">
        <w:rPr>
          <w:rFonts w:ascii="Times New Roman" w:hAnsi="Times New Roman"/>
          <w:sz w:val="24"/>
          <w:szCs w:val="24"/>
          <w:lang w:eastAsia="ru-RU"/>
        </w:rPr>
        <w:t>О</w:t>
      </w:r>
      <w:r w:rsidRPr="00253C01">
        <w:rPr>
          <w:rFonts w:ascii="Times New Roman" w:hAnsi="Times New Roman"/>
          <w:sz w:val="24"/>
          <w:szCs w:val="24"/>
          <w:lang w:eastAsia="ru-RU"/>
        </w:rPr>
        <w:t>бъекта продолжается, в связи с чем предусматривается обеспечение его устойчивого функционирования силами обслуживающей организации.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В состав дежурных команд входит уборочная (снегоуборочная), дорожно-ремонтная и специализированная техника. Состав и количество дежурных команд, а также их оснащение инструментом и техникой, определяется эксплуатирующей организацией в зависимости от сложившейся обстановки.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3C01">
        <w:rPr>
          <w:rFonts w:ascii="Times New Roman" w:hAnsi="Times New Roman"/>
          <w:i/>
          <w:sz w:val="24"/>
          <w:szCs w:val="24"/>
          <w:lang w:eastAsia="ru-RU"/>
        </w:rPr>
        <w:t xml:space="preserve">Обоснование прекращения или перемещения в другое место деятельности </w:t>
      </w:r>
      <w:r w:rsidR="008109C9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253C01">
        <w:rPr>
          <w:rFonts w:ascii="Times New Roman" w:hAnsi="Times New Roman"/>
          <w:i/>
          <w:sz w:val="24"/>
          <w:szCs w:val="24"/>
          <w:lang w:eastAsia="ru-RU"/>
        </w:rPr>
        <w:t>бъекта в военное время</w:t>
      </w:r>
    </w:p>
    <w:p w:rsidR="00C30439" w:rsidRPr="00177EEF" w:rsidRDefault="00C30439" w:rsidP="00C304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EEF">
        <w:rPr>
          <w:rFonts w:ascii="Times New Roman" w:hAnsi="Times New Roman"/>
          <w:sz w:val="24"/>
          <w:szCs w:val="24"/>
          <w:lang w:eastAsia="ru-RU"/>
        </w:rPr>
        <w:t>Проектируемый объект является капитальным сооружением, 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177EEF">
        <w:rPr>
          <w:rFonts w:ascii="Times New Roman" w:hAnsi="Times New Roman"/>
          <w:sz w:val="24"/>
          <w:szCs w:val="24"/>
          <w:lang w:eastAsia="ru-RU"/>
        </w:rPr>
        <w:t xml:space="preserve"> перемещение в другое место не предусматривается. В военное время линейный объект будет продолжать функционировать.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Исходя из этого, мероприятия по прекращению или перемещению в другое место деятельности проектируемого объекта в военное время не разрабатывались.</w:t>
      </w:r>
    </w:p>
    <w:p w:rsidR="00253C01" w:rsidRPr="006B762A" w:rsidRDefault="00253C01" w:rsidP="00253C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границах территории проектирования</w:t>
      </w:r>
      <w:r w:rsidRPr="00C53EFD">
        <w:rPr>
          <w:rFonts w:ascii="Times New Roman" w:hAnsi="Times New Roman"/>
          <w:sz w:val="24"/>
          <w:szCs w:val="24"/>
          <w:lang w:eastAsia="ru-RU"/>
        </w:rPr>
        <w:t xml:space="preserve"> отсутствуют и не предусматриваются к размещению объекты, для которых существует возможность приспособления под объекты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гражданской обороны. </w:t>
      </w:r>
    </w:p>
    <w:p w:rsidR="00253C01" w:rsidRPr="00253C01" w:rsidRDefault="00253C01" w:rsidP="00253C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53C01">
        <w:rPr>
          <w:rFonts w:ascii="Times New Roman" w:hAnsi="Times New Roman"/>
          <w:i/>
          <w:sz w:val="24"/>
          <w:szCs w:val="24"/>
          <w:lang w:eastAsia="ru-RU"/>
        </w:rPr>
        <w:t xml:space="preserve">Решения по управлению ГО и системам оповещения </w:t>
      </w:r>
      <w:r w:rsidR="008109C9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253C01">
        <w:rPr>
          <w:rFonts w:ascii="Times New Roman" w:hAnsi="Times New Roman"/>
          <w:i/>
          <w:sz w:val="24"/>
          <w:szCs w:val="24"/>
          <w:lang w:eastAsia="ru-RU"/>
        </w:rPr>
        <w:t>бъекта</w:t>
      </w:r>
    </w:p>
    <w:p w:rsidR="00253C01" w:rsidRPr="00253C01" w:rsidRDefault="00253C01" w:rsidP="00253C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Оповещение по сигналам ГО и ЧС на проектируемых объектах предусматривается по существующей схеме оповещения предприятия с использованием: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- оборудования и сети для приема и трансляции программ проводного радиовещания субъекта Российской Федерации;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- городской телефонной сети;</w:t>
      </w:r>
    </w:p>
    <w:p w:rsidR="00253C01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- телефонной сети предприятия;</w:t>
      </w:r>
    </w:p>
    <w:p w:rsidR="00595BF4" w:rsidRPr="00253C01" w:rsidRDefault="00253C01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C01">
        <w:rPr>
          <w:rFonts w:ascii="Times New Roman" w:hAnsi="Times New Roman"/>
          <w:sz w:val="24"/>
          <w:szCs w:val="24"/>
          <w:lang w:eastAsia="ru-RU"/>
        </w:rPr>
        <w:t>- средств объектовой системы оповещения, включающей средства оперативно-технологической связи предприятия.</w:t>
      </w:r>
    </w:p>
    <w:p w:rsidR="00610989" w:rsidRPr="00253C01" w:rsidRDefault="007A340B" w:rsidP="00253C01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3C01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защите от ЧС техногенного и природного характера</w:t>
      </w:r>
    </w:p>
    <w:p w:rsidR="00EC2FC6" w:rsidRPr="00EC2FC6" w:rsidRDefault="007A340B" w:rsidP="00EC2F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E0E12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EC2FC6" w:rsidRPr="00EC2FC6">
        <w:rPr>
          <w:rFonts w:ascii="Times New Roman" w:hAnsi="Times New Roman"/>
          <w:sz w:val="24"/>
          <w:szCs w:val="24"/>
          <w:lang w:eastAsia="ru-RU"/>
        </w:rPr>
        <w:t xml:space="preserve"> СП 131.13330.2012 «Строительная климатология. Актуализиров</w:t>
      </w:r>
      <w:r w:rsidR="00EC2FC6">
        <w:rPr>
          <w:rFonts w:ascii="Times New Roman" w:hAnsi="Times New Roman"/>
          <w:sz w:val="24"/>
          <w:szCs w:val="24"/>
          <w:lang w:eastAsia="ru-RU"/>
        </w:rPr>
        <w:t xml:space="preserve">анная редакция СНиП 23-01-99*» </w:t>
      </w:r>
      <w:r w:rsidR="00EC2FC6" w:rsidRPr="00EC2FC6">
        <w:rPr>
          <w:rFonts w:ascii="Times New Roman" w:hAnsi="Times New Roman"/>
          <w:sz w:val="24"/>
          <w:szCs w:val="24"/>
          <w:lang w:eastAsia="ru-RU"/>
        </w:rPr>
        <w:t>участок работ относится к климатическому подрайону II Б.</w:t>
      </w:r>
    </w:p>
    <w:p w:rsidR="00EC2FC6" w:rsidRPr="00EC2FC6" w:rsidRDefault="001E0E12" w:rsidP="00EC2F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EC2FC6" w:rsidRPr="00EC2FC6">
        <w:rPr>
          <w:rFonts w:ascii="Times New Roman" w:hAnsi="Times New Roman"/>
          <w:sz w:val="24"/>
          <w:szCs w:val="24"/>
          <w:lang w:eastAsia="ru-RU"/>
        </w:rPr>
        <w:t xml:space="preserve"> СП 20.13330.2011 «Нагрузки и воздействия. Актуализированная редакция СНиП 2.01.07-85*» участок работ относится по весу снегового покрова – V район, по толщине стенки гололеда – II район, по давлению ветра – II район. </w:t>
      </w:r>
    </w:p>
    <w:p w:rsidR="001E0E12" w:rsidRDefault="00EC2FC6" w:rsidP="00EC2F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В соответствии с СП 14.13330.2014 «Строительство в сейсмических районах», согласно общему сейсмическому районированию территории РФ ОСР-97 сейсмичность участка строительства для средних грунтовых условий (грунты II категории) по карте А – массовое строительство составляет 5 баллов.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0E3B" w:rsidRDefault="00DC0E3B" w:rsidP="00EC2F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сведениям проведенных инженерных изысканий выявлено, что</w:t>
      </w:r>
      <w:r w:rsidRPr="00DC0E3B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DC0E3B">
        <w:rPr>
          <w:rFonts w:ascii="Times New Roman" w:hAnsi="Times New Roman"/>
          <w:sz w:val="24"/>
          <w:szCs w:val="24"/>
          <w:lang w:eastAsia="ru-RU"/>
        </w:rPr>
        <w:t>ерритория региона характеризуется незна</w:t>
      </w:r>
      <w:r>
        <w:rPr>
          <w:rFonts w:ascii="Times New Roman" w:hAnsi="Times New Roman"/>
          <w:sz w:val="24"/>
          <w:szCs w:val="24"/>
          <w:lang w:eastAsia="ru-RU"/>
        </w:rPr>
        <w:t>чительной сейсмичностью с интенсивностью менее 5 баллов.</w:t>
      </w:r>
    </w:p>
    <w:p w:rsidR="00DC0E3B" w:rsidRDefault="00DC0E3B" w:rsidP="00DC0E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E3B">
        <w:rPr>
          <w:rFonts w:ascii="Times New Roman" w:hAnsi="Times New Roman"/>
          <w:sz w:val="24"/>
          <w:szCs w:val="24"/>
          <w:lang w:eastAsia="ru-RU"/>
        </w:rPr>
        <w:t>Экзогенные геологические процессы, в основ</w:t>
      </w:r>
      <w:r>
        <w:rPr>
          <w:rFonts w:ascii="Times New Roman" w:hAnsi="Times New Roman"/>
          <w:sz w:val="24"/>
          <w:szCs w:val="24"/>
          <w:lang w:eastAsia="ru-RU"/>
        </w:rPr>
        <w:t>ном, представлены геокриологиче</w:t>
      </w:r>
      <w:r w:rsidRPr="00DC0E3B">
        <w:rPr>
          <w:rFonts w:ascii="Times New Roman" w:hAnsi="Times New Roman"/>
          <w:sz w:val="24"/>
          <w:szCs w:val="24"/>
          <w:lang w:eastAsia="ru-RU"/>
        </w:rPr>
        <w:t xml:space="preserve">скими процессами, эрозией, а также склоновыми процессами. </w:t>
      </w:r>
    </w:p>
    <w:p w:rsidR="00DC0E3B" w:rsidRDefault="00DC0E3B" w:rsidP="00DC0E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E3B">
        <w:rPr>
          <w:rFonts w:ascii="Times New Roman" w:hAnsi="Times New Roman"/>
          <w:sz w:val="24"/>
          <w:szCs w:val="24"/>
          <w:lang w:eastAsia="ru-RU"/>
        </w:rPr>
        <w:t>Оползнева</w:t>
      </w:r>
      <w:r>
        <w:rPr>
          <w:rFonts w:ascii="Times New Roman" w:hAnsi="Times New Roman"/>
          <w:sz w:val="24"/>
          <w:szCs w:val="24"/>
          <w:lang w:eastAsia="ru-RU"/>
        </w:rPr>
        <w:t xml:space="preserve">я активность в регионе низкая. </w:t>
      </w:r>
    </w:p>
    <w:p w:rsidR="00DC0E3B" w:rsidRDefault="00DC0E3B" w:rsidP="00DC0E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E3B">
        <w:rPr>
          <w:rFonts w:ascii="Times New Roman" w:hAnsi="Times New Roman"/>
          <w:sz w:val="24"/>
          <w:szCs w:val="24"/>
          <w:lang w:eastAsia="ru-RU"/>
        </w:rPr>
        <w:t>Территория округа относится к районам со ср</w:t>
      </w:r>
      <w:r>
        <w:rPr>
          <w:rFonts w:ascii="Times New Roman" w:hAnsi="Times New Roman"/>
          <w:sz w:val="24"/>
          <w:szCs w:val="24"/>
          <w:lang w:eastAsia="ru-RU"/>
        </w:rPr>
        <w:t>едней степенью опасности образо</w:t>
      </w:r>
      <w:r w:rsidRPr="00DC0E3B">
        <w:rPr>
          <w:rFonts w:ascii="Times New Roman" w:hAnsi="Times New Roman"/>
          <w:sz w:val="24"/>
          <w:szCs w:val="24"/>
          <w:lang w:eastAsia="ru-RU"/>
        </w:rPr>
        <w:t>вания гололедно-изморозевых явлений. Республика Карелия является территорий с наим</w:t>
      </w:r>
      <w:r>
        <w:rPr>
          <w:rFonts w:ascii="Times New Roman" w:hAnsi="Times New Roman"/>
          <w:sz w:val="24"/>
          <w:szCs w:val="24"/>
          <w:lang w:eastAsia="ru-RU"/>
        </w:rPr>
        <w:t>еньшей опасностью этих явлений.</w:t>
      </w:r>
    </w:p>
    <w:p w:rsidR="00DC0E3B" w:rsidRPr="00DC0E3B" w:rsidRDefault="00720202" w:rsidP="00DC0E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Республики Карелии характерны н</w:t>
      </w:r>
      <w:r w:rsidR="00DC0E3B" w:rsidRPr="00DC0E3B">
        <w:rPr>
          <w:rFonts w:ascii="Times New Roman" w:hAnsi="Times New Roman"/>
          <w:sz w:val="24"/>
          <w:szCs w:val="24"/>
          <w:lang w:eastAsia="ru-RU"/>
        </w:rPr>
        <w:t>аибольшие площади со средним уровнем риска туманов.</w:t>
      </w:r>
    </w:p>
    <w:p w:rsidR="00DC0E3B" w:rsidRDefault="00DC0E3B" w:rsidP="00DC0E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E3B">
        <w:rPr>
          <w:rFonts w:ascii="Times New Roman" w:hAnsi="Times New Roman"/>
          <w:sz w:val="24"/>
          <w:szCs w:val="24"/>
          <w:lang w:eastAsia="ru-RU"/>
        </w:rPr>
        <w:t>Опасность возникновения чрезвычайных ситу</w:t>
      </w:r>
      <w:r>
        <w:rPr>
          <w:rFonts w:ascii="Times New Roman" w:hAnsi="Times New Roman"/>
          <w:sz w:val="24"/>
          <w:szCs w:val="24"/>
          <w:lang w:eastAsia="ru-RU"/>
        </w:rPr>
        <w:t>аций связана с экстремально низ</w:t>
      </w:r>
      <w:r w:rsidRPr="00DC0E3B">
        <w:rPr>
          <w:rFonts w:ascii="Times New Roman" w:hAnsi="Times New Roman"/>
          <w:sz w:val="24"/>
          <w:szCs w:val="24"/>
          <w:lang w:eastAsia="ru-RU"/>
        </w:rPr>
        <w:t>кими температурами воздуха. В целом же, для те</w:t>
      </w:r>
      <w:r>
        <w:rPr>
          <w:rFonts w:ascii="Times New Roman" w:hAnsi="Times New Roman"/>
          <w:sz w:val="24"/>
          <w:szCs w:val="24"/>
          <w:lang w:eastAsia="ru-RU"/>
        </w:rPr>
        <w:t>рритории Карелии характерно сред</w:t>
      </w:r>
      <w:r w:rsidRPr="00DC0E3B">
        <w:rPr>
          <w:rFonts w:ascii="Times New Roman" w:hAnsi="Times New Roman"/>
          <w:sz w:val="24"/>
          <w:szCs w:val="24"/>
          <w:lang w:eastAsia="ru-RU"/>
        </w:rPr>
        <w:t>нее проявление опасных природных процессов. Еже</w:t>
      </w:r>
      <w:r>
        <w:rPr>
          <w:rFonts w:ascii="Times New Roman" w:hAnsi="Times New Roman"/>
          <w:sz w:val="24"/>
          <w:szCs w:val="24"/>
          <w:lang w:eastAsia="ru-RU"/>
        </w:rPr>
        <w:t>годно здесь происходит 2- 4 слу</w:t>
      </w:r>
      <w:r w:rsidRPr="00DC0E3B">
        <w:rPr>
          <w:rFonts w:ascii="Times New Roman" w:hAnsi="Times New Roman"/>
          <w:sz w:val="24"/>
          <w:szCs w:val="24"/>
          <w:lang w:eastAsia="ru-RU"/>
        </w:rPr>
        <w:t xml:space="preserve">чая в год чрезвычайных ситуаций природного характера. </w:t>
      </w:r>
    </w:p>
    <w:p w:rsidR="00DC0E3B" w:rsidRDefault="00DC0E3B" w:rsidP="00EC2F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E3B">
        <w:rPr>
          <w:rFonts w:ascii="Times New Roman" w:hAnsi="Times New Roman"/>
          <w:sz w:val="24"/>
          <w:szCs w:val="24"/>
          <w:lang w:eastAsia="ru-RU"/>
        </w:rPr>
        <w:t>Часто встречающимися в области опасными явлениями метеорологи</w:t>
      </w:r>
      <w:r w:rsidR="00EC2FC6">
        <w:rPr>
          <w:rFonts w:ascii="Times New Roman" w:hAnsi="Times New Roman"/>
          <w:sz w:val="24"/>
          <w:szCs w:val="24"/>
          <w:lang w:eastAsia="ru-RU"/>
        </w:rPr>
        <w:t xml:space="preserve">ческого происхождения являются: </w:t>
      </w:r>
      <w:r w:rsidRPr="00DC0E3B">
        <w:rPr>
          <w:rFonts w:ascii="Times New Roman" w:hAnsi="Times New Roman"/>
          <w:sz w:val="24"/>
          <w:szCs w:val="24"/>
          <w:lang w:eastAsia="ru-RU"/>
        </w:rPr>
        <w:t>сил</w:t>
      </w:r>
      <w:r w:rsidR="00EC2FC6">
        <w:rPr>
          <w:rFonts w:ascii="Times New Roman" w:hAnsi="Times New Roman"/>
          <w:sz w:val="24"/>
          <w:szCs w:val="24"/>
          <w:lang w:eastAsia="ru-RU"/>
        </w:rPr>
        <w:t xml:space="preserve">ьный снегопад и сильная метель, сильный ветер, </w:t>
      </w:r>
      <w:r w:rsidRPr="00DC0E3B">
        <w:rPr>
          <w:rFonts w:ascii="Times New Roman" w:hAnsi="Times New Roman"/>
          <w:sz w:val="24"/>
          <w:szCs w:val="24"/>
          <w:lang w:eastAsia="ru-RU"/>
        </w:rPr>
        <w:t xml:space="preserve">сильное </w:t>
      </w:r>
      <w:proofErr w:type="spellStart"/>
      <w:r w:rsidRPr="00DC0E3B">
        <w:rPr>
          <w:rFonts w:ascii="Times New Roman" w:hAnsi="Times New Roman"/>
          <w:sz w:val="24"/>
          <w:szCs w:val="24"/>
          <w:lang w:eastAsia="ru-RU"/>
        </w:rPr>
        <w:t>гололедно-изморозевое</w:t>
      </w:r>
      <w:proofErr w:type="spellEnd"/>
      <w:r w:rsidRPr="00DC0E3B">
        <w:rPr>
          <w:rFonts w:ascii="Times New Roman" w:hAnsi="Times New Roman"/>
          <w:sz w:val="24"/>
          <w:szCs w:val="24"/>
          <w:lang w:eastAsia="ru-RU"/>
        </w:rPr>
        <w:t xml:space="preserve"> отложение.</w:t>
      </w:r>
    </w:p>
    <w:p w:rsidR="00720202" w:rsidRDefault="00720202" w:rsidP="007202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Потенциально опасные объекты на проектируемой территории отсутствуют.</w:t>
      </w:r>
    </w:p>
    <w:p w:rsidR="007A340B" w:rsidRDefault="007A340B" w:rsidP="00B579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40B">
        <w:rPr>
          <w:rFonts w:ascii="Times New Roman" w:hAnsi="Times New Roman"/>
          <w:sz w:val="24"/>
          <w:szCs w:val="24"/>
          <w:lang w:eastAsia="ru-RU"/>
        </w:rPr>
        <w:t xml:space="preserve">Для снижения рисков возникновения ЧС следует руководствоваться методическими рекомендациями по планированию действий по предупреждению и ликвидации ЧС, а также </w:t>
      </w:r>
      <w:r w:rsidRPr="00177EEF">
        <w:rPr>
          <w:rFonts w:ascii="Times New Roman" w:hAnsi="Times New Roman"/>
          <w:sz w:val="24"/>
          <w:szCs w:val="24"/>
          <w:lang w:eastAsia="ru-RU"/>
        </w:rPr>
        <w:t>мероприятий гражданской обороны для территорий и объектов.</w:t>
      </w:r>
    </w:p>
    <w:p w:rsidR="003F4561" w:rsidRPr="003F4561" w:rsidRDefault="003F4561" w:rsidP="00B579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561">
        <w:rPr>
          <w:rFonts w:ascii="Times New Roman" w:hAnsi="Times New Roman"/>
          <w:sz w:val="24"/>
          <w:szCs w:val="24"/>
          <w:lang w:eastAsia="ru-RU"/>
        </w:rPr>
        <w:t>С точки зрения снижения вероятности возникновения аварий и тяжести последствий могут влиять:</w:t>
      </w:r>
    </w:p>
    <w:p w:rsidR="00EC2FC6" w:rsidRDefault="003F4561" w:rsidP="00EC2FC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качество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строительно-монтажных, ремонтных работ;</w:t>
      </w:r>
    </w:p>
    <w:p w:rsidR="003F4561" w:rsidRPr="00EC2FC6" w:rsidRDefault="003F4561" w:rsidP="00EC2FC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подготовка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персонала </w:t>
      </w:r>
      <w:r w:rsidR="008109C9" w:rsidRPr="00EC2FC6">
        <w:rPr>
          <w:rFonts w:ascii="Times New Roman" w:hAnsi="Times New Roman"/>
          <w:sz w:val="24"/>
          <w:szCs w:val="24"/>
          <w:lang w:eastAsia="ru-RU"/>
        </w:rPr>
        <w:t>О</w:t>
      </w:r>
      <w:r w:rsidRPr="00EC2FC6">
        <w:rPr>
          <w:rFonts w:ascii="Times New Roman" w:hAnsi="Times New Roman"/>
          <w:sz w:val="24"/>
          <w:szCs w:val="24"/>
          <w:lang w:eastAsia="ru-RU"/>
        </w:rPr>
        <w:t>бъекта к его эксплуатации;</w:t>
      </w:r>
    </w:p>
    <w:p w:rsidR="003F4561" w:rsidRPr="00EC2FC6" w:rsidRDefault="003F4561" w:rsidP="00EC2FC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полнота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и соответствие информации в документах по эксплуатации </w:t>
      </w:r>
      <w:r w:rsidR="008109C9" w:rsidRPr="00EC2FC6">
        <w:rPr>
          <w:rFonts w:ascii="Times New Roman" w:hAnsi="Times New Roman"/>
          <w:sz w:val="24"/>
          <w:szCs w:val="24"/>
          <w:lang w:eastAsia="ru-RU"/>
        </w:rPr>
        <w:t>О</w:t>
      </w:r>
      <w:r w:rsidRPr="00EC2FC6">
        <w:rPr>
          <w:rFonts w:ascii="Times New Roman" w:hAnsi="Times New Roman"/>
          <w:sz w:val="24"/>
          <w:szCs w:val="24"/>
          <w:lang w:eastAsia="ru-RU"/>
        </w:rPr>
        <w:t>бъекта.</w:t>
      </w:r>
    </w:p>
    <w:p w:rsidR="00C30439" w:rsidRPr="00300910" w:rsidRDefault="00C30439" w:rsidP="00C3043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Оповещения по сигналам ГО и при чрезвычайных ситуациях осуществляется с использованием технических систем управления региональной автоматизированной системы централизованного оповещения населения. </w:t>
      </w:r>
      <w:r w:rsidRPr="00300910">
        <w:rPr>
          <w:rFonts w:ascii="Times New Roman" w:hAnsi="Times New Roman" w:cs="Times New Roman"/>
          <w:sz w:val="24"/>
          <w:szCs w:val="24"/>
          <w:lang w:eastAsia="ru-RU"/>
        </w:rPr>
        <w:t>Системы оповещения могут быть задействованы как в мирное, так и в военное время.</w:t>
      </w:r>
    </w:p>
    <w:p w:rsidR="00177EEF" w:rsidRDefault="00177EEF" w:rsidP="00253C0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3C01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об</w:t>
      </w:r>
      <w:r w:rsidR="00253C01">
        <w:rPr>
          <w:rFonts w:ascii="Times New Roman" w:hAnsi="Times New Roman"/>
          <w:b/>
          <w:i/>
          <w:sz w:val="24"/>
          <w:szCs w:val="24"/>
          <w:lang w:eastAsia="ru-RU"/>
        </w:rPr>
        <w:t>еспечению пожарной безопасности</w:t>
      </w:r>
    </w:p>
    <w:p w:rsidR="00EC2FC6" w:rsidRDefault="00EC2FC6" w:rsidP="00253C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Проектом не предусмотрено применение и использование какого-либо технологического оборудования или наружных установок, которые подлежали бы категорированию по взрывопожарной и пожарной безопасности в соответствии со ст. 25 123-ФЗ, разделом 7 СП 12.13130.2009.</w:t>
      </w:r>
    </w:p>
    <w:p w:rsidR="00EC2FC6" w:rsidRPr="00EC2FC6" w:rsidRDefault="00EC2FC6" w:rsidP="00EC2F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В соответствии с п.7 ст.4 Федерального закона от 30.12.2009 №</w:t>
      </w:r>
      <w:r w:rsidR="001E0E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FC6">
        <w:rPr>
          <w:rFonts w:ascii="Times New Roman" w:hAnsi="Times New Roman"/>
          <w:sz w:val="24"/>
          <w:szCs w:val="24"/>
          <w:lang w:eastAsia="ru-RU"/>
        </w:rPr>
        <w:t>384-ФЗ «Технический регламент о безопасности зданий и сооружений» уровень ответственности – 2 (нормальный).</w:t>
      </w:r>
    </w:p>
    <w:p w:rsidR="00EC2FC6" w:rsidRDefault="00EC2FC6" w:rsidP="00EC2F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В соответствии с ГОСТ 27751-2014 класс сооружения определен как КС-2, уровень ответственности – нормальный, расчетный срок службы – не менее 50 лет.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2FC6" w:rsidRPr="00EC2FC6" w:rsidRDefault="00EC2FC6" w:rsidP="00EC2F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Проектируемый объект, в соответствии со статьей 48.1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EC2FC6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FC6">
        <w:rPr>
          <w:rFonts w:ascii="Times New Roman" w:hAnsi="Times New Roman"/>
          <w:sz w:val="24"/>
          <w:szCs w:val="24"/>
          <w:lang w:eastAsia="ru-RU"/>
        </w:rPr>
        <w:t>190-ФЗ «Градостроительный кодекс РФ», не относится к уникальным объектам.</w:t>
      </w:r>
    </w:p>
    <w:p w:rsidR="00EC2FC6" w:rsidRPr="00EC2FC6" w:rsidRDefault="00EC2FC6" w:rsidP="00EC2F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FC6">
        <w:rPr>
          <w:rFonts w:ascii="Times New Roman" w:hAnsi="Times New Roman"/>
          <w:sz w:val="24"/>
          <w:szCs w:val="24"/>
          <w:lang w:eastAsia="ru-RU"/>
        </w:rPr>
        <w:t>В соответствии с СНиП 21-01-97 приняты:</w:t>
      </w:r>
    </w:p>
    <w:p w:rsidR="00EC2FC6" w:rsidRPr="00EC2FC6" w:rsidRDefault="00EC2FC6" w:rsidP="00EC2FC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степень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огнестойкости – I;</w:t>
      </w:r>
    </w:p>
    <w:p w:rsidR="00EC2FC6" w:rsidRPr="00EC2FC6" w:rsidRDefault="00EC2FC6" w:rsidP="00EC2FC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конструктивной пожарной опасности – С0;</w:t>
      </w:r>
    </w:p>
    <w:p w:rsidR="00EC2FC6" w:rsidRPr="00EC2FC6" w:rsidRDefault="00EC2FC6" w:rsidP="00EC2FC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FC6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End"/>
      <w:r w:rsidRPr="00EC2FC6">
        <w:rPr>
          <w:rFonts w:ascii="Times New Roman" w:hAnsi="Times New Roman"/>
          <w:sz w:val="24"/>
          <w:szCs w:val="24"/>
          <w:lang w:eastAsia="ru-RU"/>
        </w:rPr>
        <w:t xml:space="preserve"> пожарной опасности строительных конструкций – К0.</w:t>
      </w:r>
    </w:p>
    <w:p w:rsidR="003F4561" w:rsidRDefault="00177EEF" w:rsidP="00C304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3F4561">
        <w:rPr>
          <w:rFonts w:ascii="Times New Roman" w:hAnsi="Times New Roman"/>
          <w:sz w:val="24"/>
          <w:szCs w:val="24"/>
          <w:lang w:eastAsia="ru-RU"/>
        </w:rPr>
        <w:t>П</w:t>
      </w:r>
      <w:r w:rsidR="003F4561" w:rsidRPr="003F4561">
        <w:rPr>
          <w:rFonts w:ascii="Times New Roman" w:hAnsi="Times New Roman"/>
          <w:sz w:val="24"/>
          <w:szCs w:val="24"/>
          <w:lang w:eastAsia="ru-RU"/>
        </w:rPr>
        <w:t xml:space="preserve">ротивопожарные мероприятия для рассматриваемого </w:t>
      </w:r>
      <w:r w:rsidR="00C30439">
        <w:rPr>
          <w:rFonts w:ascii="Times New Roman" w:hAnsi="Times New Roman"/>
          <w:sz w:val="24"/>
          <w:szCs w:val="24"/>
          <w:lang w:eastAsia="ru-RU"/>
        </w:rPr>
        <w:t>О</w:t>
      </w:r>
      <w:r w:rsidR="003F4561" w:rsidRPr="003F4561">
        <w:rPr>
          <w:rFonts w:ascii="Times New Roman" w:hAnsi="Times New Roman"/>
          <w:sz w:val="24"/>
          <w:szCs w:val="24"/>
          <w:lang w:eastAsia="ru-RU"/>
        </w:rPr>
        <w:t>бъекта:</w:t>
      </w:r>
    </w:p>
    <w:p w:rsidR="003F4561" w:rsidRDefault="003F4561" w:rsidP="00B5799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4561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3F4561">
        <w:rPr>
          <w:rFonts w:ascii="Times New Roman" w:hAnsi="Times New Roman" w:cs="Times New Roman"/>
          <w:sz w:val="24"/>
          <w:szCs w:val="24"/>
          <w:lang w:eastAsia="ru-RU"/>
        </w:rPr>
        <w:t xml:space="preserve"> беспрепятственной эвакуации людей с проектируемой территории;</w:t>
      </w:r>
    </w:p>
    <w:p w:rsidR="003F4561" w:rsidRPr="003F4561" w:rsidRDefault="003F4561" w:rsidP="00B5799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4561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3F4561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беспрепятственного ввода и передвижения на проектируемой территории сил и средств ликвидации ЧС, в том числе пожарного автотранспорта;</w:t>
      </w:r>
    </w:p>
    <w:p w:rsidR="00C53EFD" w:rsidRDefault="00C53EFD" w:rsidP="00B5799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3EFD">
        <w:rPr>
          <w:rFonts w:ascii="Times New Roman" w:hAnsi="Times New Roman" w:cs="Times New Roman"/>
          <w:sz w:val="24"/>
          <w:szCs w:val="24"/>
          <w:lang w:eastAsia="ru-RU"/>
        </w:rPr>
        <w:t>привлечение</w:t>
      </w:r>
      <w:proofErr w:type="gramEnd"/>
      <w:r w:rsidRPr="00C53EF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имеющих соответствующие лицензии, для осуществления проектирования, монтажа, эксплуатации и технического обслуживания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3EFD" w:rsidRDefault="00C53EFD" w:rsidP="00B5799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3EFD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C53EFD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взаимооповещения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и предприятий, выполняющих работы в охранной зоне </w:t>
      </w:r>
      <w:r w:rsidR="008109C9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бъекта;</w:t>
      </w:r>
    </w:p>
    <w:p w:rsidR="003F4561" w:rsidRPr="00EC2FC6" w:rsidRDefault="003F4561" w:rsidP="00EC2FC6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E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EFD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="00C53EFD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технологического надз</w:t>
      </w:r>
      <w:r w:rsidR="00EC2FC6">
        <w:rPr>
          <w:rFonts w:ascii="Times New Roman" w:hAnsi="Times New Roman" w:cs="Times New Roman"/>
          <w:sz w:val="24"/>
          <w:szCs w:val="24"/>
          <w:lang w:eastAsia="ru-RU"/>
        </w:rPr>
        <w:t>ора за качеством строительства.</w:t>
      </w:r>
    </w:p>
    <w:sectPr w:rsidR="003F4561" w:rsidRPr="00EC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1"/>
  </w:num>
  <w:num w:numId="5">
    <w:abstractNumId w:val="13"/>
  </w:num>
  <w:num w:numId="6">
    <w:abstractNumId w:val="10"/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0"/>
  </w:num>
  <w:num w:numId="17">
    <w:abstractNumId w:val="11"/>
  </w:num>
  <w:num w:numId="18">
    <w:abstractNumId w:val="15"/>
  </w:num>
  <w:num w:numId="19">
    <w:abstractNumId w:val="17"/>
  </w:num>
  <w:num w:numId="20">
    <w:abstractNumId w:val="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537EF"/>
    <w:rsid w:val="00061760"/>
    <w:rsid w:val="00077CFD"/>
    <w:rsid w:val="000C5770"/>
    <w:rsid w:val="000F40E3"/>
    <w:rsid w:val="000F7973"/>
    <w:rsid w:val="0010584C"/>
    <w:rsid w:val="0017388F"/>
    <w:rsid w:val="00177EEF"/>
    <w:rsid w:val="00185593"/>
    <w:rsid w:val="001E0E12"/>
    <w:rsid w:val="001E3146"/>
    <w:rsid w:val="002067A3"/>
    <w:rsid w:val="00232C3F"/>
    <w:rsid w:val="00253C01"/>
    <w:rsid w:val="002A227C"/>
    <w:rsid w:val="002C151F"/>
    <w:rsid w:val="002E00AF"/>
    <w:rsid w:val="002E72F5"/>
    <w:rsid w:val="00300910"/>
    <w:rsid w:val="00333B1F"/>
    <w:rsid w:val="0034547C"/>
    <w:rsid w:val="00370532"/>
    <w:rsid w:val="003D734B"/>
    <w:rsid w:val="003F4561"/>
    <w:rsid w:val="003F4955"/>
    <w:rsid w:val="00425D64"/>
    <w:rsid w:val="00437051"/>
    <w:rsid w:val="00465B30"/>
    <w:rsid w:val="004765B7"/>
    <w:rsid w:val="004B4984"/>
    <w:rsid w:val="004E3876"/>
    <w:rsid w:val="005176CD"/>
    <w:rsid w:val="005369A2"/>
    <w:rsid w:val="00576C49"/>
    <w:rsid w:val="00595BF4"/>
    <w:rsid w:val="005B05BA"/>
    <w:rsid w:val="005E5B08"/>
    <w:rsid w:val="00610989"/>
    <w:rsid w:val="00611BDC"/>
    <w:rsid w:val="00647F7C"/>
    <w:rsid w:val="006B762A"/>
    <w:rsid w:val="006C061A"/>
    <w:rsid w:val="006D269B"/>
    <w:rsid w:val="00720202"/>
    <w:rsid w:val="00754CB8"/>
    <w:rsid w:val="007A340B"/>
    <w:rsid w:val="007D0A44"/>
    <w:rsid w:val="008109C9"/>
    <w:rsid w:val="00872123"/>
    <w:rsid w:val="00882BBB"/>
    <w:rsid w:val="008A23D2"/>
    <w:rsid w:val="008A723E"/>
    <w:rsid w:val="008D51C4"/>
    <w:rsid w:val="00922CD4"/>
    <w:rsid w:val="00926CD6"/>
    <w:rsid w:val="00993472"/>
    <w:rsid w:val="009B2379"/>
    <w:rsid w:val="009C4193"/>
    <w:rsid w:val="009D1D0F"/>
    <w:rsid w:val="00AB3740"/>
    <w:rsid w:val="00B57995"/>
    <w:rsid w:val="00B6764C"/>
    <w:rsid w:val="00BE310A"/>
    <w:rsid w:val="00C04E62"/>
    <w:rsid w:val="00C16B3D"/>
    <w:rsid w:val="00C30439"/>
    <w:rsid w:val="00C53EFD"/>
    <w:rsid w:val="00C5600C"/>
    <w:rsid w:val="00CE65E9"/>
    <w:rsid w:val="00D121CF"/>
    <w:rsid w:val="00D17FA9"/>
    <w:rsid w:val="00D31B35"/>
    <w:rsid w:val="00DA49A2"/>
    <w:rsid w:val="00DC0E3B"/>
    <w:rsid w:val="00E127AF"/>
    <w:rsid w:val="00E16CD7"/>
    <w:rsid w:val="00E30116"/>
    <w:rsid w:val="00E47892"/>
    <w:rsid w:val="00E7753C"/>
    <w:rsid w:val="00E77E44"/>
    <w:rsid w:val="00EA4927"/>
    <w:rsid w:val="00EC2FC6"/>
    <w:rsid w:val="00EE60D6"/>
    <w:rsid w:val="00F241EE"/>
    <w:rsid w:val="00F846EB"/>
    <w:rsid w:val="00FB27F7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4765B7"/>
    <w:pPr>
      <w:spacing w:after="480" w:line="240" w:lineRule="auto"/>
      <w:ind w:left="-70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7">
    <w:name w:val="Table Grid"/>
    <w:basedOn w:val="a1"/>
    <w:uiPriority w:val="39"/>
    <w:rsid w:val="0047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geo@geo-s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1BA4-0252-40A1-A53B-8F3AFD7B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19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Толмачева Ольга Алексеевна</cp:lastModifiedBy>
  <cp:revision>33</cp:revision>
  <dcterms:created xsi:type="dcterms:W3CDTF">2018-11-23T12:11:00Z</dcterms:created>
  <dcterms:modified xsi:type="dcterms:W3CDTF">2018-12-13T08:00:00Z</dcterms:modified>
</cp:coreProperties>
</file>