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9F" w:rsidRPr="006E3D9F" w:rsidRDefault="007A4741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0C6">
        <w:rPr>
          <w:rFonts w:ascii="Times New Roman" w:hAnsi="Times New Roman" w:cs="Times New Roman"/>
          <w:b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/>
          <w:sz w:val="32"/>
          <w:szCs w:val="32"/>
        </w:rPr>
        <w:t>сообщила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заместитель Председателя Правительства Виктория </w:t>
      </w:r>
      <w:proofErr w:type="spellStart"/>
      <w:r w:rsidR="00E2128A"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, положения законопроекта сформированы исключительно </w:t>
      </w:r>
      <w:r w:rsidR="00ED7D25"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>
        <w:rPr>
          <w:rFonts w:ascii="Times New Roman" w:hAnsi="Times New Roman" w:cs="Times New Roman"/>
          <w:b/>
          <w:sz w:val="32"/>
          <w:szCs w:val="32"/>
        </w:rPr>
        <w:t xml:space="preserve">весь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рынок недвижимости. </w:t>
      </w:r>
    </w:p>
    <w:p w:rsidR="00E03424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отметила </w:t>
      </w:r>
      <w:r>
        <w:rPr>
          <w:rFonts w:ascii="Times New Roman" w:hAnsi="Times New Roman" w:cs="Times New Roman"/>
          <w:bCs/>
          <w:sz w:val="32"/>
          <w:szCs w:val="32"/>
        </w:rPr>
        <w:t>вице-премьер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C4568B"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7A4741"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 w:rsidR="007A4741"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нотариусов,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несколько </w:t>
      </w:r>
      <w:r w:rsidR="007A4741">
        <w:rPr>
          <w:rFonts w:ascii="Times New Roman" w:hAnsi="Times New Roman" w:cs="Times New Roman"/>
          <w:bCs/>
          <w:sz w:val="32"/>
          <w:szCs w:val="32"/>
        </w:rPr>
        <w:t>десятк</w:t>
      </w:r>
      <w:r w:rsidR="005430C6">
        <w:rPr>
          <w:rFonts w:ascii="Times New Roman" w:hAnsi="Times New Roman" w:cs="Times New Roman"/>
          <w:bCs/>
          <w:sz w:val="32"/>
          <w:szCs w:val="32"/>
        </w:rPr>
        <w:t>ов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изменений, которые серьезно упростят </w:t>
      </w:r>
      <w:r w:rsidR="007026F1">
        <w:rPr>
          <w:rFonts w:ascii="Times New Roman" w:hAnsi="Times New Roman" w:cs="Times New Roman"/>
          <w:bCs/>
          <w:sz w:val="32"/>
          <w:szCs w:val="32"/>
        </w:rPr>
        <w:t>проведение учетно-регистрационны</w:t>
      </w:r>
      <w:r w:rsidR="005430C6">
        <w:rPr>
          <w:rFonts w:ascii="Times New Roman" w:hAnsi="Times New Roman" w:cs="Times New Roman"/>
          <w:bCs/>
          <w:sz w:val="32"/>
          <w:szCs w:val="32"/>
        </w:rPr>
        <w:t>х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 действи</w:t>
      </w:r>
      <w:r w:rsidR="005430C6">
        <w:rPr>
          <w:rFonts w:ascii="Times New Roman" w:hAnsi="Times New Roman" w:cs="Times New Roman"/>
          <w:bCs/>
          <w:sz w:val="32"/>
          <w:szCs w:val="32"/>
        </w:rPr>
        <w:t>й</w:t>
      </w:r>
      <w:r w:rsidR="007026F1">
        <w:rPr>
          <w:rFonts w:ascii="Times New Roman" w:hAnsi="Times New Roman" w:cs="Times New Roman"/>
          <w:bCs/>
          <w:sz w:val="32"/>
          <w:szCs w:val="32"/>
        </w:rPr>
        <w:t>, а также конкретизируют механизмы получения государственных услуг в сфере обращения с недвижимостью.</w:t>
      </w:r>
      <w:r w:rsidR="00C840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75D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Прежде всего, законопроект предусматривает нормы, направленные на дальнейшую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цифровизацию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услуг</w:t>
      </w:r>
      <w:r w:rsidR="00F01E95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что особо актуально в сложившихся условиях новой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инфекции. Так,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08BE">
        <w:rPr>
          <w:rFonts w:ascii="Times New Roman" w:hAnsi="Times New Roman" w:cs="Times New Roman"/>
          <w:bCs/>
          <w:sz w:val="32"/>
          <w:szCs w:val="32"/>
        </w:rPr>
        <w:t>Н</w:t>
      </w:r>
      <w:r>
        <w:rPr>
          <w:rFonts w:ascii="Times New Roman" w:hAnsi="Times New Roman" w:cs="Times New Roman"/>
          <w:bCs/>
          <w:sz w:val="32"/>
          <w:szCs w:val="32"/>
        </w:rPr>
        <w:t xml:space="preserve">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</w:t>
      </w:r>
      <w:r w:rsidR="006D63DE">
        <w:rPr>
          <w:rFonts w:ascii="Times New Roman" w:hAnsi="Times New Roman" w:cs="Times New Roman"/>
          <w:bCs/>
          <w:sz w:val="32"/>
          <w:szCs w:val="32"/>
        </w:rPr>
        <w:t>д</w:t>
      </w:r>
      <w:r>
        <w:rPr>
          <w:rFonts w:ascii="Times New Roman" w:hAnsi="Times New Roman" w:cs="Times New Roman"/>
          <w:bCs/>
          <w:sz w:val="32"/>
          <w:szCs w:val="32"/>
        </w:rPr>
        <w:t xml:space="preserve">ством </w:t>
      </w:r>
      <w:r w:rsidR="006D63DE">
        <w:rPr>
          <w:rFonts w:ascii="Times New Roman" w:hAnsi="Times New Roman" w:cs="Times New Roman"/>
          <w:bCs/>
          <w:sz w:val="32"/>
          <w:szCs w:val="32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.</w:t>
      </w:r>
    </w:p>
    <w:p w:rsidR="00AC02F6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bCs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Одно из новшеств законопроекта – </w:t>
      </w:r>
      <w:r w:rsidR="006D63DE">
        <w:rPr>
          <w:rFonts w:ascii="Times New Roman" w:hAnsi="Times New Roman" w:cs="Times New Roman"/>
          <w:b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sz w:val="32"/>
          <w:szCs w:val="32"/>
        </w:rPr>
        <w:t xml:space="preserve"> требований к </w:t>
      </w:r>
      <w:r w:rsidR="006D63DE">
        <w:rPr>
          <w:rFonts w:ascii="Times New Roman" w:hAnsi="Times New Roman" w:cs="Times New Roman"/>
          <w:b/>
          <w:sz w:val="32"/>
          <w:szCs w:val="32"/>
        </w:rPr>
        <w:t xml:space="preserve">предельным размерам </w:t>
      </w:r>
      <w:proofErr w:type="spellStart"/>
      <w:r w:rsidRPr="0052790A">
        <w:rPr>
          <w:rFonts w:ascii="Times New Roman" w:hAnsi="Times New Roman" w:cs="Times New Roman"/>
          <w:b/>
          <w:sz w:val="32"/>
          <w:szCs w:val="32"/>
        </w:rPr>
        <w:t>машино-мест</w:t>
      </w:r>
      <w:proofErr w:type="spellEnd"/>
      <w:r w:rsidRPr="005279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bCs/>
          <w:sz w:val="32"/>
          <w:szCs w:val="32"/>
        </w:rPr>
        <w:t xml:space="preserve">инимально допустимые </w:t>
      </w:r>
      <w:r w:rsidRPr="00BC635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размеры одного </w:t>
      </w:r>
      <w:proofErr w:type="spellStart"/>
      <w:r w:rsidRPr="00BC6352">
        <w:rPr>
          <w:rFonts w:ascii="Times New Roman" w:hAnsi="Times New Roman" w:cs="Times New Roman"/>
          <w:bCs/>
          <w:sz w:val="32"/>
          <w:szCs w:val="32"/>
        </w:rPr>
        <w:t>машино-места</w:t>
      </w:r>
      <w:proofErr w:type="spellEnd"/>
      <w:r w:rsidRPr="00BC635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bCs/>
          <w:sz w:val="32"/>
          <w:szCs w:val="32"/>
        </w:rPr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bCs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bCs/>
          <w:sz w:val="32"/>
          <w:szCs w:val="32"/>
        </w:rPr>
        <w:t xml:space="preserve">аксимальная площадь </w:t>
      </w:r>
      <w:proofErr w:type="spellStart"/>
      <w:r w:rsidRPr="0052790A">
        <w:rPr>
          <w:rFonts w:ascii="Times New Roman" w:hAnsi="Times New Roman" w:cs="Times New Roman"/>
          <w:bCs/>
          <w:sz w:val="32"/>
          <w:szCs w:val="32"/>
        </w:rPr>
        <w:t>машино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52790A">
        <w:rPr>
          <w:rFonts w:ascii="Times New Roman" w:hAnsi="Times New Roman" w:cs="Times New Roman"/>
          <w:bCs/>
          <w:sz w:val="32"/>
          <w:szCs w:val="32"/>
        </w:rPr>
        <w:t>места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. Застройщики смогут самостоятельно устанавливать максимальную площадь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машино-мест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при планировании паркинга. </w:t>
      </w:r>
    </w:p>
    <w:p w:rsidR="006E3D9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bCs/>
          <w:sz w:val="32"/>
          <w:szCs w:val="32"/>
        </w:rPr>
        <w:t xml:space="preserve">, -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3D3453" w:rsidRPr="00376911" w:rsidRDefault="00C72725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D3453" w:rsidRPr="00376911" w:rsidSect="0067471A">
      <w:headerReference w:type="even" r:id="rId6"/>
      <w:headerReference w:type="default" r:id="rId7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25" w:rsidRDefault="00C72725" w:rsidP="00C840C9">
      <w:r>
        <w:separator/>
      </w:r>
    </w:p>
  </w:endnote>
  <w:endnote w:type="continuationSeparator" w:id="0">
    <w:p w:rsidR="00C72725" w:rsidRDefault="00C72725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25" w:rsidRDefault="00C72725" w:rsidP="00C840C9">
      <w:r>
        <w:separator/>
      </w:r>
    </w:p>
  </w:footnote>
  <w:footnote w:type="continuationSeparator" w:id="0">
    <w:p w:rsidR="00C72725" w:rsidRDefault="00C72725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670AAF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670AAF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C08C2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0C08C2"/>
    <w:rsid w:val="001B6C68"/>
    <w:rsid w:val="00252A1E"/>
    <w:rsid w:val="002A6093"/>
    <w:rsid w:val="002B1B2D"/>
    <w:rsid w:val="002B47C3"/>
    <w:rsid w:val="0030313C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0AAF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A11264"/>
    <w:rsid w:val="00A91377"/>
    <w:rsid w:val="00AB6EB5"/>
    <w:rsid w:val="00AC02F6"/>
    <w:rsid w:val="00B53AB8"/>
    <w:rsid w:val="00BC6352"/>
    <w:rsid w:val="00C4568B"/>
    <w:rsid w:val="00C72725"/>
    <w:rsid w:val="00C768B8"/>
    <w:rsid w:val="00C840C9"/>
    <w:rsid w:val="00CB27F6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Molchun</cp:lastModifiedBy>
  <cp:revision>2</cp:revision>
  <dcterms:created xsi:type="dcterms:W3CDTF">2020-05-20T09:09:00Z</dcterms:created>
  <dcterms:modified xsi:type="dcterms:W3CDTF">2020-05-20T09:09:00Z</dcterms:modified>
</cp:coreProperties>
</file>